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60" w:rsidRDefault="00FF6760" w:rsidP="00FF6760">
      <w:pPr>
        <w:pStyle w:val="Bezodstpw"/>
        <w:spacing w:line="360" w:lineRule="auto"/>
        <w:jc w:val="center"/>
        <w:rPr>
          <w:rFonts w:ascii="Arial" w:hAnsi="Arial" w:cs="Arial"/>
          <w:b/>
          <w:bCs/>
        </w:rPr>
      </w:pPr>
    </w:p>
    <w:p w:rsidR="00FF6760" w:rsidRDefault="00FF6760" w:rsidP="00FF6760">
      <w:pPr>
        <w:ind w:left="-360"/>
        <w:jc w:val="both"/>
        <w:rPr>
          <w:b/>
          <w:sz w:val="32"/>
          <w:szCs w:val="32"/>
        </w:rPr>
      </w:pPr>
      <w:r>
        <w:rPr>
          <w:b/>
        </w:rPr>
        <w:t>ZAMAWIAJĄCY :</w:t>
      </w:r>
    </w:p>
    <w:p w:rsidR="00FF6760" w:rsidRDefault="00FF6760" w:rsidP="00FF6760">
      <w:pPr>
        <w:jc w:val="center"/>
        <w:rPr>
          <w:b/>
          <w:sz w:val="32"/>
          <w:szCs w:val="32"/>
        </w:rPr>
      </w:pPr>
    </w:p>
    <w:p w:rsidR="00FF6760" w:rsidRDefault="00043877" w:rsidP="004C0609">
      <w:pPr>
        <w:jc w:val="center"/>
        <w:rPr>
          <w:b/>
          <w:sz w:val="28"/>
          <w:szCs w:val="28"/>
        </w:rPr>
      </w:pPr>
      <w:r>
        <w:rPr>
          <w:b/>
          <w:sz w:val="28"/>
          <w:szCs w:val="28"/>
        </w:rPr>
        <w:t>PAŃSTWOWA WYŻSZA</w:t>
      </w:r>
      <w:r w:rsidR="00FF6760">
        <w:rPr>
          <w:b/>
          <w:sz w:val="28"/>
          <w:szCs w:val="28"/>
        </w:rPr>
        <w:t xml:space="preserve"> SZKOŁ</w:t>
      </w:r>
      <w:r>
        <w:rPr>
          <w:b/>
          <w:sz w:val="28"/>
          <w:szCs w:val="28"/>
        </w:rPr>
        <w:t>A</w:t>
      </w:r>
      <w:r w:rsidR="00FF6760">
        <w:rPr>
          <w:b/>
          <w:sz w:val="28"/>
          <w:szCs w:val="28"/>
        </w:rPr>
        <w:t xml:space="preserve"> FILMOW</w:t>
      </w:r>
      <w:r>
        <w:rPr>
          <w:b/>
          <w:sz w:val="28"/>
          <w:szCs w:val="28"/>
        </w:rPr>
        <w:t xml:space="preserve">A, TELEWIZYJNA </w:t>
      </w:r>
      <w:r>
        <w:rPr>
          <w:b/>
          <w:sz w:val="28"/>
          <w:szCs w:val="28"/>
        </w:rPr>
        <w:br/>
        <w:t>I TEATRALNA IM. L. SCHILLERA</w:t>
      </w:r>
      <w:r w:rsidR="004C0609">
        <w:rPr>
          <w:b/>
          <w:sz w:val="28"/>
          <w:szCs w:val="28"/>
        </w:rPr>
        <w:t xml:space="preserve"> </w:t>
      </w:r>
      <w:r w:rsidR="00FF6760">
        <w:rPr>
          <w:b/>
          <w:sz w:val="28"/>
          <w:szCs w:val="28"/>
        </w:rPr>
        <w:t>W ŁODZI</w:t>
      </w:r>
    </w:p>
    <w:p w:rsidR="00FF6760" w:rsidRDefault="00FF6760" w:rsidP="00FF6760">
      <w:pPr>
        <w:jc w:val="center"/>
        <w:rPr>
          <w:b/>
          <w:sz w:val="28"/>
          <w:szCs w:val="28"/>
        </w:rPr>
      </w:pPr>
      <w:r>
        <w:rPr>
          <w:b/>
          <w:sz w:val="28"/>
          <w:szCs w:val="28"/>
        </w:rPr>
        <w:t>90-323 Łódź, ul. Targowa 61/63</w:t>
      </w:r>
    </w:p>
    <w:p w:rsidR="00FF6760" w:rsidRDefault="00FF6760" w:rsidP="00FF6760">
      <w:pPr>
        <w:jc w:val="center"/>
        <w:rPr>
          <w:b/>
          <w:sz w:val="28"/>
          <w:szCs w:val="28"/>
        </w:rPr>
      </w:pPr>
    </w:p>
    <w:p w:rsidR="00FF6760" w:rsidRDefault="00FF6760" w:rsidP="00FF6760">
      <w:pPr>
        <w:jc w:val="center"/>
        <w:rPr>
          <w:sz w:val="28"/>
          <w:szCs w:val="28"/>
        </w:rPr>
      </w:pPr>
    </w:p>
    <w:p w:rsidR="00DB1CA4" w:rsidRPr="00DB1CA4" w:rsidRDefault="00DB1CA4" w:rsidP="00DB1CA4">
      <w:pPr>
        <w:pStyle w:val="Tekstpodstawowy"/>
        <w:ind w:left="284" w:hanging="284"/>
        <w:rPr>
          <w:b/>
        </w:rPr>
      </w:pPr>
      <w:r w:rsidRPr="00DB1CA4">
        <w:rPr>
          <w:b/>
          <w:lang w:val="sq-AL"/>
        </w:rPr>
        <w:t xml:space="preserve">                         NIP </w:t>
      </w:r>
      <w:r w:rsidRPr="00DB1CA4">
        <w:rPr>
          <w:b/>
        </w:rPr>
        <w:t>7</w:t>
      </w:r>
      <w:r w:rsidR="0050690B">
        <w:rPr>
          <w:b/>
        </w:rPr>
        <w:t>24-000-49-52</w:t>
      </w:r>
      <w:r w:rsidRPr="00DB1CA4">
        <w:rPr>
          <w:b/>
          <w:lang w:val="sq-AL"/>
        </w:rPr>
        <w:t xml:space="preserve">                         REGON </w:t>
      </w:r>
      <w:r w:rsidRPr="00DB1CA4">
        <w:rPr>
          <w:b/>
        </w:rPr>
        <w:t xml:space="preserve"> </w:t>
      </w:r>
      <w:r w:rsidR="0050690B">
        <w:rPr>
          <w:b/>
        </w:rPr>
        <w:t>000275850</w:t>
      </w:r>
      <w:r w:rsidRPr="00DB1CA4">
        <w:rPr>
          <w:b/>
          <w:lang w:val="sq-AL"/>
        </w:rPr>
        <w:t xml:space="preserve">           </w:t>
      </w:r>
    </w:p>
    <w:p w:rsidR="00FF6760" w:rsidRDefault="00FF6760" w:rsidP="00FF6760">
      <w:pPr>
        <w:jc w:val="center"/>
        <w:rPr>
          <w:sz w:val="28"/>
          <w:szCs w:val="28"/>
        </w:rPr>
      </w:pPr>
    </w:p>
    <w:p w:rsidR="00FF6760" w:rsidRDefault="00FF6760" w:rsidP="00FF6760">
      <w:pPr>
        <w:jc w:val="center"/>
        <w:rPr>
          <w:sz w:val="28"/>
          <w:szCs w:val="28"/>
        </w:rPr>
      </w:pPr>
    </w:p>
    <w:p w:rsidR="00FF6760" w:rsidRDefault="00FF6760" w:rsidP="00FF6760">
      <w:pPr>
        <w:jc w:val="center"/>
        <w:rPr>
          <w:b/>
          <w:sz w:val="40"/>
          <w:szCs w:val="40"/>
        </w:rPr>
      </w:pPr>
    </w:p>
    <w:p w:rsidR="00FF6760" w:rsidRDefault="00FF6760" w:rsidP="00FF6760">
      <w:pPr>
        <w:jc w:val="center"/>
        <w:rPr>
          <w:b/>
          <w:sz w:val="28"/>
          <w:szCs w:val="28"/>
        </w:rPr>
      </w:pPr>
      <w:r>
        <w:rPr>
          <w:b/>
          <w:sz w:val="28"/>
          <w:szCs w:val="28"/>
        </w:rPr>
        <w:t>SPECYFIKACJA ISTOTNYCH WARUNKÓW ZAMÓWIENIA</w:t>
      </w:r>
    </w:p>
    <w:p w:rsidR="00FF6760" w:rsidRDefault="00FF6760" w:rsidP="00FF6760">
      <w:pPr>
        <w:jc w:val="center"/>
        <w:rPr>
          <w:b/>
          <w:color w:val="000000"/>
          <w:sz w:val="28"/>
          <w:szCs w:val="28"/>
        </w:rPr>
      </w:pPr>
      <w:r>
        <w:rPr>
          <w:b/>
          <w:sz w:val="28"/>
          <w:szCs w:val="28"/>
        </w:rPr>
        <w:t>(SIWZ)</w:t>
      </w:r>
    </w:p>
    <w:p w:rsidR="00FF6760" w:rsidRPr="00EC5CA4" w:rsidRDefault="00FF6760" w:rsidP="002B267A">
      <w:pPr>
        <w:jc w:val="center"/>
        <w:rPr>
          <w:b/>
          <w:sz w:val="28"/>
          <w:szCs w:val="28"/>
        </w:rPr>
      </w:pPr>
      <w:r w:rsidRPr="00EC5CA4">
        <w:rPr>
          <w:b/>
          <w:color w:val="000000"/>
          <w:sz w:val="28"/>
          <w:szCs w:val="28"/>
        </w:rPr>
        <w:t>Postępowanie o udzielenie zamówienia w trybie przetargu nieograniczonego</w:t>
      </w:r>
    </w:p>
    <w:p w:rsidR="002B267A" w:rsidRDefault="004A1FCD" w:rsidP="00DD0040">
      <w:pPr>
        <w:jc w:val="center"/>
        <w:rPr>
          <w:b/>
          <w:sz w:val="28"/>
          <w:szCs w:val="28"/>
        </w:rPr>
      </w:pPr>
      <w:r>
        <w:rPr>
          <w:b/>
          <w:sz w:val="28"/>
          <w:szCs w:val="28"/>
        </w:rPr>
        <w:t xml:space="preserve">na </w:t>
      </w:r>
      <w:r w:rsidR="00203693">
        <w:rPr>
          <w:b/>
          <w:sz w:val="28"/>
          <w:szCs w:val="28"/>
        </w:rPr>
        <w:t xml:space="preserve">„Dostawa </w:t>
      </w:r>
      <w:r w:rsidR="00DD0040">
        <w:rPr>
          <w:b/>
          <w:sz w:val="28"/>
          <w:szCs w:val="28"/>
        </w:rPr>
        <w:t xml:space="preserve">podestów </w:t>
      </w:r>
      <w:r w:rsidR="00203693">
        <w:rPr>
          <w:b/>
          <w:sz w:val="28"/>
          <w:szCs w:val="28"/>
        </w:rPr>
        <w:t>scen</w:t>
      </w:r>
      <w:r w:rsidR="00DD0040">
        <w:rPr>
          <w:b/>
          <w:sz w:val="28"/>
          <w:szCs w:val="28"/>
        </w:rPr>
        <w:t>icznych wraz z osprzętem do budowania widowni teatralnej</w:t>
      </w:r>
      <w:r w:rsidR="00203693">
        <w:rPr>
          <w:b/>
          <w:sz w:val="28"/>
          <w:szCs w:val="28"/>
        </w:rPr>
        <w:t>”</w:t>
      </w:r>
    </w:p>
    <w:p w:rsidR="002B267A" w:rsidRPr="002B267A" w:rsidRDefault="002B267A" w:rsidP="002B267A">
      <w:pPr>
        <w:jc w:val="center"/>
        <w:rPr>
          <w:b/>
          <w:sz w:val="28"/>
          <w:szCs w:val="28"/>
        </w:rPr>
      </w:pPr>
    </w:p>
    <w:p w:rsidR="00FF6760" w:rsidRDefault="00FF6760" w:rsidP="002B267A">
      <w:pPr>
        <w:jc w:val="center"/>
        <w:rPr>
          <w:b/>
          <w:sz w:val="28"/>
          <w:szCs w:val="28"/>
        </w:rPr>
      </w:pPr>
      <w:r>
        <w:rPr>
          <w:sz w:val="28"/>
          <w:szCs w:val="28"/>
        </w:rPr>
        <w:t xml:space="preserve">Nr sprawy: </w:t>
      </w:r>
      <w:r w:rsidR="00DD0040">
        <w:rPr>
          <w:b/>
          <w:sz w:val="28"/>
          <w:szCs w:val="28"/>
        </w:rPr>
        <w:t>PN/10</w:t>
      </w:r>
      <w:r w:rsidR="00266AFC">
        <w:rPr>
          <w:b/>
          <w:sz w:val="28"/>
          <w:szCs w:val="28"/>
        </w:rPr>
        <w:t>/2016</w:t>
      </w:r>
    </w:p>
    <w:p w:rsidR="006A0F72" w:rsidRPr="006A0F72" w:rsidRDefault="006A0F72" w:rsidP="006A0F72">
      <w:pPr>
        <w:pStyle w:val="pkt"/>
        <w:spacing w:before="100" w:beforeAutospacing="1" w:after="100" w:afterAutospacing="1" w:line="276" w:lineRule="auto"/>
        <w:ind w:left="0" w:firstLine="0"/>
      </w:pPr>
      <w:r w:rsidRPr="006A0F72">
        <w:t>Postępowanie o udzielenie zamówienia publicznego - dalej zwane „postępowaniem” - jest prowadzone zgodnie z przepisami ustawy z dnia 29 stycznia 2004 r. - Prawo zamówień publicznych (Dz. U. z 2015 r. poz. 2164, ze zm.), dalej zwanej „PZP”, o wartoś</w:t>
      </w:r>
      <w:r>
        <w:t xml:space="preserve">ci nie przekraczającej kwoty </w:t>
      </w:r>
      <w:r w:rsidR="00DB1CA4" w:rsidRPr="00DB1CA4">
        <w:t>207</w:t>
      </w:r>
      <w:r w:rsidRPr="00DB1CA4">
        <w:t xml:space="preserve"> tys. euro</w:t>
      </w:r>
      <w:r>
        <w:t>.</w:t>
      </w:r>
    </w:p>
    <w:p w:rsidR="00FF6760" w:rsidRDefault="00FF6760" w:rsidP="00FF6760">
      <w:pPr>
        <w:jc w:val="both"/>
        <w:rPr>
          <w:sz w:val="28"/>
          <w:szCs w:val="28"/>
        </w:rPr>
      </w:pPr>
    </w:p>
    <w:p w:rsidR="00FF6760" w:rsidRDefault="00FF6760" w:rsidP="00FF6760">
      <w:pPr>
        <w:rPr>
          <w:sz w:val="28"/>
          <w:szCs w:val="28"/>
        </w:rPr>
      </w:pPr>
    </w:p>
    <w:p w:rsidR="00FF6760" w:rsidRPr="002A20E8" w:rsidRDefault="00FF6760" w:rsidP="00356181">
      <w:pPr>
        <w:pStyle w:val="Akapitzlist"/>
        <w:ind w:left="720"/>
        <w:jc w:val="center"/>
        <w:rPr>
          <w:sz w:val="28"/>
          <w:szCs w:val="28"/>
        </w:rPr>
      </w:pPr>
      <w:r w:rsidRPr="00A841A6">
        <w:t xml:space="preserve">Specyfikacja </w:t>
      </w:r>
      <w:r w:rsidR="002A20E8">
        <w:t xml:space="preserve">zawiera </w:t>
      </w:r>
      <w:r w:rsidR="008A4637" w:rsidRPr="008A4637">
        <w:t>27</w:t>
      </w:r>
      <w:r w:rsidR="00C14BDF" w:rsidRPr="008A4637">
        <w:t xml:space="preserve"> stron</w:t>
      </w:r>
      <w:r w:rsidR="002A20E8" w:rsidRPr="008A4637">
        <w:t xml:space="preserve"> i </w:t>
      </w:r>
      <w:r w:rsidR="008A4637" w:rsidRPr="008A4637">
        <w:t>4</w:t>
      </w:r>
      <w:r w:rsidR="00E81BAF">
        <w:t xml:space="preserve"> załącznik</w:t>
      </w:r>
      <w:r w:rsidR="008A4637">
        <w:t>i</w:t>
      </w:r>
    </w:p>
    <w:p w:rsidR="00FF6760" w:rsidRDefault="00FF6760" w:rsidP="00FF6760">
      <w:pPr>
        <w:jc w:val="both"/>
        <w:rPr>
          <w:sz w:val="28"/>
          <w:szCs w:val="28"/>
        </w:rPr>
      </w:pPr>
    </w:p>
    <w:p w:rsidR="00FF6760" w:rsidRDefault="00FF6760" w:rsidP="00FF6760">
      <w:pPr>
        <w:jc w:val="both"/>
        <w:rPr>
          <w:sz w:val="28"/>
          <w:szCs w:val="28"/>
        </w:rPr>
      </w:pPr>
    </w:p>
    <w:p w:rsidR="00FF6760" w:rsidRDefault="00FF6760" w:rsidP="00FF6760">
      <w:pPr>
        <w:rPr>
          <w:sz w:val="28"/>
          <w:szCs w:val="28"/>
        </w:rPr>
      </w:pPr>
    </w:p>
    <w:p w:rsidR="00FF6760" w:rsidRDefault="00FF6760" w:rsidP="00FF6760">
      <w:pPr>
        <w:rPr>
          <w:sz w:val="28"/>
          <w:szCs w:val="28"/>
        </w:rPr>
      </w:pPr>
    </w:p>
    <w:p w:rsidR="00FF6760" w:rsidRDefault="00FF6760" w:rsidP="00FF6760">
      <w:pPr>
        <w:rPr>
          <w:sz w:val="28"/>
          <w:szCs w:val="28"/>
        </w:rPr>
      </w:pPr>
      <w:r>
        <w:rPr>
          <w:sz w:val="28"/>
          <w:szCs w:val="28"/>
        </w:rPr>
        <w:t>ZATWIERDZAM</w:t>
      </w:r>
    </w:p>
    <w:p w:rsidR="00FF6760" w:rsidRDefault="00FF6760" w:rsidP="00FF6760">
      <w:pPr>
        <w:rPr>
          <w:sz w:val="28"/>
          <w:szCs w:val="28"/>
        </w:rPr>
      </w:pPr>
    </w:p>
    <w:p w:rsidR="00FF6760" w:rsidRDefault="00FF6760" w:rsidP="00FF6760">
      <w:r>
        <w:t>..........................................</w:t>
      </w:r>
    </w:p>
    <w:p w:rsidR="00FF6760" w:rsidRDefault="00FF6760" w:rsidP="00FF6760"/>
    <w:p w:rsidR="00FF6760" w:rsidRDefault="00262881" w:rsidP="00FF6760">
      <w:r>
        <w:t xml:space="preserve">Łódź, dn. </w:t>
      </w:r>
      <w:r w:rsidR="0010619A">
        <w:t>02</w:t>
      </w:r>
      <w:r w:rsidR="002A4DF0">
        <w:t>.1</w:t>
      </w:r>
      <w:r w:rsidR="00DD0040">
        <w:t>2</w:t>
      </w:r>
      <w:r w:rsidR="006A0F72">
        <w:t>.2016</w:t>
      </w:r>
      <w:r w:rsidR="00FF6760" w:rsidRPr="00DB7B54">
        <w:t xml:space="preserve"> r.</w:t>
      </w:r>
    </w:p>
    <w:p w:rsidR="00FF6760" w:rsidRDefault="00FF6760" w:rsidP="00FF6760"/>
    <w:p w:rsidR="00FF6760" w:rsidRDefault="00FF6760" w:rsidP="00FF6760">
      <w:pPr>
        <w:rPr>
          <w:sz w:val="20"/>
          <w:szCs w:val="20"/>
        </w:rPr>
      </w:pPr>
      <w:r>
        <w:t xml:space="preserve">                                                              </w:t>
      </w:r>
    </w:p>
    <w:p w:rsidR="001027B2" w:rsidRDefault="001027B2" w:rsidP="001027B2">
      <w:pPr>
        <w:pStyle w:val="Default"/>
      </w:pPr>
    </w:p>
    <w:p w:rsidR="006A0F72" w:rsidRDefault="006A0F72" w:rsidP="001027B2">
      <w:pPr>
        <w:pStyle w:val="Default"/>
      </w:pPr>
    </w:p>
    <w:p w:rsidR="006A0F72" w:rsidRDefault="006A0F72" w:rsidP="001027B2">
      <w:pPr>
        <w:pStyle w:val="Default"/>
      </w:pPr>
    </w:p>
    <w:p w:rsidR="001027B2" w:rsidRPr="00EC5CA4" w:rsidRDefault="00266AFC" w:rsidP="00EC5CA4">
      <w:pPr>
        <w:pStyle w:val="Default"/>
        <w:jc w:val="both"/>
        <w:rPr>
          <w:rFonts w:ascii="Times New Roman" w:hAnsi="Times New Roman" w:cs="Times New Roman"/>
          <w:b/>
          <w:sz w:val="22"/>
          <w:szCs w:val="22"/>
        </w:rPr>
      </w:pPr>
      <w:r w:rsidRPr="00712467">
        <w:rPr>
          <w:rFonts w:ascii="Times New Roman" w:hAnsi="Times New Roman" w:cs="Times New Roman"/>
          <w:b/>
          <w:sz w:val="22"/>
          <w:szCs w:val="22"/>
        </w:rPr>
        <w:lastRenderedPageBreak/>
        <w:t xml:space="preserve">Zamawiający oczekuje, że Wykonawcy zapoznają się dokładnie z treścią niniejszej SIWZ. Wykonawca ponosi ryzyko niedostarczenia wszystkich wymaganych informacji i dokumentów, oraz przedłożenia oferty nie odpowiadającej wymaganiom </w:t>
      </w:r>
      <w:r w:rsidR="00EC5CA4">
        <w:rPr>
          <w:rFonts w:ascii="Times New Roman" w:hAnsi="Times New Roman" w:cs="Times New Roman"/>
          <w:b/>
          <w:sz w:val="22"/>
          <w:szCs w:val="22"/>
        </w:rPr>
        <w:t>określonym przez Zamawiającego.</w:t>
      </w:r>
    </w:p>
    <w:tbl>
      <w:tblPr>
        <w:tblW w:w="9317" w:type="dxa"/>
        <w:tblBorders>
          <w:top w:val="nil"/>
          <w:left w:val="nil"/>
          <w:bottom w:val="nil"/>
          <w:right w:val="nil"/>
        </w:tblBorders>
        <w:tblLayout w:type="fixed"/>
        <w:tblLook w:val="0000"/>
      </w:tblPr>
      <w:tblGrid>
        <w:gridCol w:w="9317"/>
      </w:tblGrid>
      <w:tr w:rsidR="00266AFC" w:rsidRPr="00811E28" w:rsidTr="00907AB0">
        <w:trPr>
          <w:trHeight w:val="80"/>
        </w:trPr>
        <w:tc>
          <w:tcPr>
            <w:tcW w:w="9317" w:type="dxa"/>
          </w:tcPr>
          <w:p w:rsidR="004C0609" w:rsidRPr="00811E28" w:rsidRDefault="004C0609" w:rsidP="00907AB0">
            <w:pPr>
              <w:pStyle w:val="Default"/>
              <w:rPr>
                <w:rFonts w:ascii="Times New Roman" w:hAnsi="Times New Roman" w:cs="Times New Roman"/>
              </w:rPr>
            </w:pPr>
          </w:p>
          <w:p w:rsidR="00266AFC" w:rsidRDefault="00266AFC" w:rsidP="00907AB0">
            <w:pPr>
              <w:pStyle w:val="Default"/>
              <w:rPr>
                <w:rFonts w:ascii="Times New Roman" w:hAnsi="Times New Roman" w:cs="Times New Roman"/>
                <w:b/>
                <w:bCs/>
              </w:rPr>
            </w:pPr>
            <w:r w:rsidRPr="00811E28">
              <w:rPr>
                <w:rFonts w:ascii="Times New Roman" w:hAnsi="Times New Roman" w:cs="Times New Roman"/>
                <w:b/>
                <w:bCs/>
              </w:rPr>
              <w:t>I.</w:t>
            </w:r>
            <w:r>
              <w:rPr>
                <w:rFonts w:ascii="Times New Roman" w:hAnsi="Times New Roman" w:cs="Times New Roman"/>
                <w:b/>
                <w:bCs/>
              </w:rPr>
              <w:t xml:space="preserve"> Nazwa oraz adres Zamawiającego</w:t>
            </w:r>
            <w:r w:rsidRPr="00811E28">
              <w:rPr>
                <w:rFonts w:ascii="Times New Roman" w:hAnsi="Times New Roman" w:cs="Times New Roman"/>
                <w:b/>
                <w:bCs/>
              </w:rPr>
              <w:t xml:space="preserve"> </w:t>
            </w:r>
          </w:p>
          <w:p w:rsidR="00266AFC" w:rsidRPr="00811E28" w:rsidRDefault="00266AFC" w:rsidP="00907AB0">
            <w:pPr>
              <w:pStyle w:val="Default"/>
              <w:rPr>
                <w:rFonts w:ascii="Times New Roman" w:hAnsi="Times New Roman" w:cs="Times New Roman"/>
              </w:rPr>
            </w:pPr>
          </w:p>
          <w:p w:rsidR="00266AFC" w:rsidRPr="00811E28" w:rsidRDefault="00266AFC" w:rsidP="00907AB0">
            <w:pPr>
              <w:pStyle w:val="Default"/>
              <w:ind w:left="284" w:hanging="284"/>
              <w:rPr>
                <w:rFonts w:ascii="Times New Roman" w:hAnsi="Times New Roman" w:cs="Times New Roman"/>
              </w:rPr>
            </w:pPr>
            <w:r>
              <w:rPr>
                <w:rFonts w:ascii="Times New Roman" w:hAnsi="Times New Roman" w:cs="Times New Roman"/>
              </w:rPr>
              <w:t xml:space="preserve">    </w:t>
            </w:r>
            <w:r w:rsidR="00FB08CF">
              <w:rPr>
                <w:rFonts w:ascii="Times New Roman" w:hAnsi="Times New Roman" w:cs="Times New Roman"/>
              </w:rPr>
              <w:t>Państwowa Wyższa Szkoła</w:t>
            </w:r>
            <w:r w:rsidR="004C0609">
              <w:rPr>
                <w:rFonts w:ascii="Times New Roman" w:hAnsi="Times New Roman" w:cs="Times New Roman"/>
              </w:rPr>
              <w:t xml:space="preserve"> Filmow</w:t>
            </w:r>
            <w:r w:rsidR="00FB08CF">
              <w:rPr>
                <w:rFonts w:ascii="Times New Roman" w:hAnsi="Times New Roman" w:cs="Times New Roman"/>
              </w:rPr>
              <w:t>a, Telewizyjna i Teatralna im. L. Schillera</w:t>
            </w:r>
            <w:r w:rsidR="004C0609">
              <w:rPr>
                <w:rFonts w:ascii="Times New Roman" w:hAnsi="Times New Roman" w:cs="Times New Roman"/>
              </w:rPr>
              <w:t xml:space="preserve"> w Łodzi</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w:t>
            </w:r>
            <w:r w:rsidRPr="00811E28">
              <w:rPr>
                <w:rFonts w:ascii="Times New Roman" w:hAnsi="Times New Roman" w:cs="Times New Roman"/>
              </w:rPr>
              <w:t>ul.</w:t>
            </w:r>
            <w:r>
              <w:rPr>
                <w:rFonts w:ascii="Times New Roman" w:hAnsi="Times New Roman" w:cs="Times New Roman"/>
              </w:rPr>
              <w:t xml:space="preserve"> Targowa 61/63  90-</w:t>
            </w:r>
            <w:r w:rsidR="00FB08CF">
              <w:rPr>
                <w:rFonts w:ascii="Times New Roman" w:hAnsi="Times New Roman" w:cs="Times New Roman"/>
              </w:rPr>
              <w:t>323</w:t>
            </w:r>
            <w:r>
              <w:rPr>
                <w:rFonts w:ascii="Times New Roman" w:hAnsi="Times New Roman" w:cs="Times New Roman"/>
              </w:rPr>
              <w:t xml:space="preserve"> Łódź</w:t>
            </w:r>
            <w:r w:rsidRPr="00811E28">
              <w:rPr>
                <w:rFonts w:ascii="Times New Roman" w:hAnsi="Times New Roman" w:cs="Times New Roman"/>
              </w:rPr>
              <w:t xml:space="preserve"> </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tel. (42</w:t>
            </w:r>
            <w:r w:rsidRPr="00811E28">
              <w:rPr>
                <w:rFonts w:ascii="Times New Roman" w:hAnsi="Times New Roman" w:cs="Times New Roman"/>
              </w:rPr>
              <w:t>)</w:t>
            </w:r>
            <w:r>
              <w:rPr>
                <w:rFonts w:ascii="Times New Roman" w:hAnsi="Times New Roman" w:cs="Times New Roman"/>
              </w:rPr>
              <w:t xml:space="preserve"> 275-58-09, </w:t>
            </w:r>
            <w:proofErr w:type="spellStart"/>
            <w:r>
              <w:rPr>
                <w:rFonts w:ascii="Times New Roman" w:hAnsi="Times New Roman" w:cs="Times New Roman"/>
              </w:rPr>
              <w:t>fax</w:t>
            </w:r>
            <w:proofErr w:type="spellEnd"/>
            <w:r>
              <w:rPr>
                <w:rFonts w:ascii="Times New Roman" w:hAnsi="Times New Roman" w:cs="Times New Roman"/>
              </w:rPr>
              <w:t xml:space="preserve"> (42</w:t>
            </w:r>
            <w:r w:rsidRPr="00811E28">
              <w:rPr>
                <w:rFonts w:ascii="Times New Roman" w:hAnsi="Times New Roman" w:cs="Times New Roman"/>
              </w:rPr>
              <w:t>)</w:t>
            </w:r>
            <w:r>
              <w:rPr>
                <w:rFonts w:ascii="Times New Roman" w:hAnsi="Times New Roman" w:cs="Times New Roman"/>
              </w:rPr>
              <w:t xml:space="preserve"> 674-81-39</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w:t>
            </w:r>
            <w:r w:rsidRPr="00811E28">
              <w:rPr>
                <w:rFonts w:ascii="Times New Roman" w:hAnsi="Times New Roman" w:cs="Times New Roman"/>
              </w:rPr>
              <w:t xml:space="preserve">Godziny pracy: </w:t>
            </w:r>
            <w:r>
              <w:rPr>
                <w:rFonts w:ascii="Times New Roman" w:hAnsi="Times New Roman" w:cs="Times New Roman"/>
              </w:rPr>
              <w:t>08:</w:t>
            </w:r>
            <w:r w:rsidRPr="00811E28">
              <w:rPr>
                <w:rFonts w:ascii="Times New Roman" w:hAnsi="Times New Roman" w:cs="Times New Roman"/>
              </w:rPr>
              <w:t>00</w:t>
            </w:r>
            <w:r>
              <w:rPr>
                <w:rFonts w:ascii="Times New Roman" w:hAnsi="Times New Roman" w:cs="Times New Roman"/>
              </w:rPr>
              <w:t>-16:</w:t>
            </w:r>
            <w:r w:rsidRPr="00811E28">
              <w:rPr>
                <w:rFonts w:ascii="Times New Roman" w:hAnsi="Times New Roman" w:cs="Times New Roman"/>
              </w:rPr>
              <w:t xml:space="preserve">00 od poniedziałku do piątku. </w:t>
            </w:r>
          </w:p>
          <w:p w:rsidR="00266AFC" w:rsidRDefault="00266AFC" w:rsidP="00907AB0">
            <w:pPr>
              <w:pStyle w:val="Default"/>
              <w:rPr>
                <w:rFonts w:ascii="Times New Roman" w:hAnsi="Times New Roman" w:cs="Times New Roman"/>
              </w:rPr>
            </w:pPr>
            <w:r>
              <w:rPr>
                <w:rFonts w:ascii="Times New Roman" w:hAnsi="Times New Roman" w:cs="Times New Roman"/>
              </w:rPr>
              <w:t xml:space="preserve">    </w:t>
            </w:r>
            <w:r w:rsidRPr="00811E28">
              <w:rPr>
                <w:rFonts w:ascii="Times New Roman" w:hAnsi="Times New Roman" w:cs="Times New Roman"/>
              </w:rPr>
              <w:t xml:space="preserve">Adres strony internetowej: </w:t>
            </w:r>
            <w:r w:rsidR="00FB08CF" w:rsidRPr="00F94206">
              <w:rPr>
                <w:rFonts w:ascii="Times New Roman" w:hAnsi="Times New Roman" w:cs="Times New Roman"/>
              </w:rPr>
              <w:t>www</w:t>
            </w:r>
            <w:r w:rsidR="00F94206">
              <w:rPr>
                <w:rFonts w:ascii="Times New Roman" w:hAnsi="Times New Roman" w:cs="Times New Roman"/>
              </w:rPr>
              <w:t>.filmschool.lodz.pl.</w:t>
            </w:r>
          </w:p>
          <w:p w:rsidR="00266AFC" w:rsidRPr="00811E28" w:rsidRDefault="00266AFC" w:rsidP="00907AB0">
            <w:pPr>
              <w:pStyle w:val="Default"/>
              <w:rPr>
                <w:rFonts w:ascii="Times New Roman" w:hAnsi="Times New Roman" w:cs="Times New Roman"/>
              </w:rPr>
            </w:pPr>
          </w:p>
          <w:p w:rsidR="00266AFC" w:rsidRDefault="00266AFC" w:rsidP="00907AB0">
            <w:pPr>
              <w:pStyle w:val="Default"/>
              <w:rPr>
                <w:rFonts w:ascii="Times New Roman" w:hAnsi="Times New Roman" w:cs="Times New Roman"/>
                <w:b/>
                <w:bCs/>
              </w:rPr>
            </w:pPr>
            <w:r w:rsidRPr="00811E28">
              <w:rPr>
                <w:rFonts w:ascii="Times New Roman" w:hAnsi="Times New Roman" w:cs="Times New Roman"/>
                <w:b/>
                <w:bCs/>
              </w:rPr>
              <w:t xml:space="preserve">II. Tryb udzielenia zamówienia </w:t>
            </w:r>
          </w:p>
          <w:p w:rsidR="00266AFC" w:rsidRPr="00811E28" w:rsidRDefault="00266AFC" w:rsidP="00907AB0">
            <w:pPr>
              <w:pStyle w:val="Default"/>
              <w:rPr>
                <w:rFonts w:ascii="Times New Roman" w:hAnsi="Times New Roman" w:cs="Times New Roman"/>
              </w:rPr>
            </w:pPr>
          </w:p>
          <w:p w:rsidR="00266AFC" w:rsidRPr="00811E28" w:rsidRDefault="00266AFC" w:rsidP="00907AB0">
            <w:pPr>
              <w:pStyle w:val="Default"/>
              <w:spacing w:after="56"/>
              <w:ind w:left="284" w:hanging="284"/>
              <w:jc w:val="both"/>
              <w:rPr>
                <w:rFonts w:ascii="Times New Roman" w:hAnsi="Times New Roman" w:cs="Times New Roman"/>
              </w:rPr>
            </w:pPr>
            <w:r>
              <w:rPr>
                <w:rFonts w:ascii="Times New Roman" w:hAnsi="Times New Roman" w:cs="Times New Roman"/>
              </w:rPr>
              <w:t xml:space="preserve">1. </w:t>
            </w:r>
            <w:r w:rsidRPr="00811E28">
              <w:rPr>
                <w:rFonts w:ascii="Times New Roman" w:hAnsi="Times New Roman" w:cs="Times New Roman"/>
              </w:rPr>
              <w:t xml:space="preserve">Niniejsze postępowanie prowadzone jest w trybie przetargu nieograniczonego na podstawie art. 39 i nast. ustawy z dnia 29 stycznia 2004 r. Prawo Zamówień Publicznych zwanej dalej „ustawą PZP”. </w:t>
            </w:r>
          </w:p>
          <w:p w:rsidR="00266AFC" w:rsidRPr="00811E28" w:rsidRDefault="00266AFC" w:rsidP="00907AB0">
            <w:pPr>
              <w:pStyle w:val="Default"/>
              <w:spacing w:after="56"/>
              <w:ind w:left="284" w:hanging="284"/>
              <w:jc w:val="both"/>
              <w:rPr>
                <w:rFonts w:ascii="Times New Roman" w:hAnsi="Times New Roman" w:cs="Times New Roman"/>
              </w:rPr>
            </w:pPr>
            <w:r w:rsidRPr="00811E28">
              <w:rPr>
                <w:rFonts w:ascii="Times New Roman" w:hAnsi="Times New Roman" w:cs="Times New Roman"/>
              </w:rPr>
              <w:t xml:space="preserve">2. W zakresie nieuregulowanym niniejszą Specyfikacją Istotnych Warunków Zamówienia, zwaną dalej „SIWZ”, zastosowanie mają przepisy ustawy PZP. </w:t>
            </w:r>
          </w:p>
          <w:p w:rsidR="00266AFC" w:rsidRPr="00811E28" w:rsidRDefault="00266AFC" w:rsidP="00907AB0">
            <w:pPr>
              <w:pStyle w:val="Default"/>
              <w:ind w:left="284" w:hanging="284"/>
              <w:jc w:val="both"/>
              <w:rPr>
                <w:rFonts w:ascii="Times New Roman" w:hAnsi="Times New Roman" w:cs="Times New Roman"/>
              </w:rPr>
            </w:pPr>
            <w:r>
              <w:rPr>
                <w:rFonts w:ascii="Times New Roman" w:hAnsi="Times New Roman" w:cs="Times New Roman"/>
              </w:rPr>
              <w:t>3. Wartość</w:t>
            </w:r>
            <w:r w:rsidRPr="00811E28">
              <w:rPr>
                <w:rFonts w:ascii="Times New Roman" w:hAnsi="Times New Roman" w:cs="Times New Roman"/>
              </w:rPr>
              <w:t xml:space="preserve"> zamówienia </w:t>
            </w:r>
            <w:r w:rsidRPr="00811E28">
              <w:rPr>
                <w:rFonts w:ascii="Times New Roman" w:hAnsi="Times New Roman" w:cs="Times New Roman"/>
                <w:b/>
                <w:bCs/>
              </w:rPr>
              <w:t xml:space="preserve">nie przekracza </w:t>
            </w:r>
            <w:r w:rsidRPr="00811E28">
              <w:rPr>
                <w:rFonts w:ascii="Times New Roman" w:hAnsi="Times New Roman" w:cs="Times New Roman"/>
              </w:rPr>
              <w:t xml:space="preserve">równowartości kwoty określonej w przepisach wykonawczych wydanych na podstawie art. 11 ust. 8 ustawy PZP. </w:t>
            </w:r>
          </w:p>
          <w:p w:rsidR="00266AFC" w:rsidRPr="00811E28" w:rsidRDefault="00266AFC" w:rsidP="00907AB0">
            <w:pPr>
              <w:pStyle w:val="Default"/>
              <w:jc w:val="both"/>
              <w:rPr>
                <w:rFonts w:ascii="Times New Roman" w:hAnsi="Times New Roman" w:cs="Times New Roman"/>
                <w:b/>
              </w:rPr>
            </w:pPr>
          </w:p>
          <w:p w:rsidR="00266AFC" w:rsidRDefault="00266AFC" w:rsidP="00907AB0">
            <w:pPr>
              <w:pStyle w:val="Default"/>
              <w:rPr>
                <w:rFonts w:ascii="Times New Roman" w:hAnsi="Times New Roman" w:cs="Times New Roman"/>
                <w:b/>
              </w:rPr>
            </w:pPr>
            <w:r w:rsidRPr="00811E28">
              <w:rPr>
                <w:rFonts w:ascii="Times New Roman" w:hAnsi="Times New Roman" w:cs="Times New Roman"/>
                <w:b/>
                <w:bCs/>
              </w:rPr>
              <w:t>III. Opis</w:t>
            </w:r>
            <w:r>
              <w:rPr>
                <w:rFonts w:ascii="Times New Roman" w:hAnsi="Times New Roman" w:cs="Times New Roman"/>
                <w:b/>
              </w:rPr>
              <w:t xml:space="preserve"> przedmiotu zamówienia</w:t>
            </w:r>
          </w:p>
          <w:p w:rsidR="00266AFC" w:rsidRDefault="00266AFC" w:rsidP="00907AB0">
            <w:pPr>
              <w:pStyle w:val="Default"/>
              <w:rPr>
                <w:rFonts w:ascii="Times New Roman" w:hAnsi="Times New Roman" w:cs="Times New Roman"/>
                <w:b/>
              </w:rPr>
            </w:pPr>
          </w:p>
          <w:p w:rsidR="00455058" w:rsidRDefault="00266AFC" w:rsidP="001B2FE4">
            <w:pPr>
              <w:pStyle w:val="Tekstpodstawowy21"/>
              <w:tabs>
                <w:tab w:val="left" w:pos="3261"/>
                <w:tab w:val="left" w:pos="5103"/>
              </w:tabs>
              <w:ind w:left="284" w:hanging="284"/>
              <w:rPr>
                <w:rFonts w:ascii="Times New Roman" w:hAnsi="Times New Roman" w:cs="Times New Roman"/>
                <w:szCs w:val="24"/>
              </w:rPr>
            </w:pPr>
            <w:r w:rsidRPr="00637D95">
              <w:rPr>
                <w:rFonts w:ascii="Times New Roman" w:hAnsi="Times New Roman" w:cs="Times New Roman"/>
              </w:rPr>
              <w:t>1</w:t>
            </w:r>
            <w:r w:rsidR="00603284" w:rsidRPr="00637D95">
              <w:rPr>
                <w:rFonts w:ascii="Times New Roman" w:hAnsi="Times New Roman" w:cs="Times New Roman"/>
              </w:rPr>
              <w:t>.</w:t>
            </w:r>
            <w:r w:rsidR="00A12E4F">
              <w:rPr>
                <w:rFonts w:ascii="Times New Roman" w:hAnsi="Times New Roman" w:cs="Times New Roman"/>
              </w:rPr>
              <w:t xml:space="preserve"> </w:t>
            </w:r>
            <w:r w:rsidR="00603284" w:rsidRPr="00637D95">
              <w:rPr>
                <w:rFonts w:ascii="Times New Roman" w:hAnsi="Times New Roman" w:cs="Times New Roman"/>
                <w:szCs w:val="24"/>
              </w:rPr>
              <w:t>Przedmiotem</w:t>
            </w:r>
            <w:r w:rsidR="00603284" w:rsidRPr="00603284">
              <w:rPr>
                <w:rFonts w:ascii="Times New Roman" w:hAnsi="Times New Roman" w:cs="Times New Roman"/>
                <w:szCs w:val="24"/>
              </w:rPr>
              <w:t xml:space="preserve"> zamówienia </w:t>
            </w:r>
            <w:r w:rsidR="00637D95">
              <w:rPr>
                <w:rFonts w:ascii="Times New Roman" w:hAnsi="Times New Roman" w:cs="Times New Roman"/>
                <w:szCs w:val="24"/>
              </w:rPr>
              <w:t xml:space="preserve">jest </w:t>
            </w:r>
            <w:r w:rsidR="00203693">
              <w:rPr>
                <w:rFonts w:ascii="Times New Roman" w:hAnsi="Times New Roman" w:cs="Times New Roman"/>
                <w:szCs w:val="24"/>
              </w:rPr>
              <w:t xml:space="preserve">dostawa </w:t>
            </w:r>
            <w:r w:rsidR="00B636E6">
              <w:rPr>
                <w:rFonts w:ascii="Times New Roman" w:hAnsi="Times New Roman" w:cs="Times New Roman"/>
                <w:szCs w:val="24"/>
              </w:rPr>
              <w:t>fabrycznie nowych systemów</w:t>
            </w:r>
            <w:r w:rsidR="00622138">
              <w:rPr>
                <w:rFonts w:ascii="Times New Roman" w:hAnsi="Times New Roman" w:cs="Times New Roman"/>
                <w:szCs w:val="24"/>
              </w:rPr>
              <w:t xml:space="preserve"> aluminiowych podestów scenicznych wraz z nogami i elementami montażowymi: klamry, szybkozłącza, barierki, listwy do blokowania krzeseł</w:t>
            </w:r>
            <w:r w:rsidR="00203693">
              <w:rPr>
                <w:rFonts w:ascii="Times New Roman" w:hAnsi="Times New Roman" w:cs="Times New Roman"/>
                <w:szCs w:val="24"/>
              </w:rPr>
              <w:t>.</w:t>
            </w:r>
          </w:p>
          <w:p w:rsidR="001B2FE4" w:rsidRDefault="00603284" w:rsidP="001B2FE4">
            <w:pPr>
              <w:pStyle w:val="Tekstpodstawowy21"/>
              <w:tabs>
                <w:tab w:val="left" w:pos="3261"/>
                <w:tab w:val="left" w:pos="5103"/>
              </w:tabs>
              <w:ind w:left="284" w:hanging="284"/>
              <w:rPr>
                <w:rFonts w:ascii="Times New Roman" w:hAnsi="Times New Roman" w:cs="Times New Roman"/>
              </w:rPr>
            </w:pPr>
            <w:r w:rsidRPr="00637D95">
              <w:rPr>
                <w:rFonts w:ascii="Times New Roman" w:hAnsi="Times New Roman" w:cs="Times New Roman"/>
                <w:szCs w:val="24"/>
              </w:rPr>
              <w:t xml:space="preserve"> </w:t>
            </w:r>
            <w:r w:rsidR="00054771" w:rsidRPr="00637D95">
              <w:rPr>
                <w:rFonts w:ascii="Times New Roman" w:hAnsi="Times New Roman" w:cs="Times New Roman"/>
              </w:rPr>
              <w:t>2</w:t>
            </w:r>
            <w:r w:rsidR="002B267A" w:rsidRPr="00637D95">
              <w:rPr>
                <w:rFonts w:ascii="Times New Roman" w:hAnsi="Times New Roman" w:cs="Times New Roman"/>
              </w:rPr>
              <w:t xml:space="preserve">. </w:t>
            </w:r>
            <w:r w:rsidR="00B41F04" w:rsidRPr="00637D95">
              <w:rPr>
                <w:rFonts w:ascii="Times New Roman" w:hAnsi="Times New Roman" w:cs="Times New Roman"/>
              </w:rPr>
              <w:t xml:space="preserve">Szczegółowy opis przedmiotu zamówienia </w:t>
            </w:r>
            <w:r w:rsidR="00637D95">
              <w:rPr>
                <w:rFonts w:ascii="Times New Roman" w:hAnsi="Times New Roman" w:cs="Times New Roman"/>
              </w:rPr>
              <w:t>stanowi</w:t>
            </w:r>
            <w:r w:rsidR="00B41F04" w:rsidRPr="00637D95">
              <w:rPr>
                <w:rFonts w:ascii="Times New Roman" w:hAnsi="Times New Roman" w:cs="Times New Roman"/>
              </w:rPr>
              <w:t xml:space="preserve"> </w:t>
            </w:r>
            <w:r w:rsidR="00B41F04" w:rsidRPr="00637D95">
              <w:rPr>
                <w:rFonts w:ascii="Times New Roman" w:hAnsi="Times New Roman" w:cs="Times New Roman"/>
                <w:b/>
              </w:rPr>
              <w:t>Załącznik nr 1</w:t>
            </w:r>
            <w:r w:rsidR="00B41F04" w:rsidRPr="00637D95">
              <w:rPr>
                <w:rFonts w:ascii="Times New Roman" w:hAnsi="Times New Roman" w:cs="Times New Roman"/>
              </w:rPr>
              <w:t xml:space="preserve"> do SIWZ. </w:t>
            </w:r>
          </w:p>
          <w:p w:rsidR="008B450A" w:rsidRPr="001B2FE4" w:rsidRDefault="00B41F04" w:rsidP="001B2FE4">
            <w:pPr>
              <w:pStyle w:val="Tekstpodstawowy21"/>
              <w:tabs>
                <w:tab w:val="left" w:pos="3261"/>
                <w:tab w:val="left" w:pos="5103"/>
              </w:tabs>
              <w:ind w:left="284" w:hanging="284"/>
              <w:rPr>
                <w:rFonts w:ascii="Times New Roman" w:hAnsi="Times New Roman" w:cs="Times New Roman"/>
              </w:rPr>
            </w:pPr>
            <w:r w:rsidRPr="001B2FE4">
              <w:rPr>
                <w:rFonts w:ascii="Times New Roman" w:hAnsi="Times New Roman" w:cs="Times New Roman"/>
              </w:rPr>
              <w:t xml:space="preserve">3. </w:t>
            </w:r>
            <w:r w:rsidRPr="00FA3BE8">
              <w:rPr>
                <w:rFonts w:ascii="Times New Roman" w:hAnsi="Times New Roman" w:cs="Times New Roman"/>
              </w:rPr>
              <w:t xml:space="preserve">Jeżeli w opisie przedmiotu zamówienia wskazano jakikolwiek znak towarowy, patent czy pochodzenie - należy przyjąć, że wskazane patenty, znaki towarowe, pochodzenie  określają parametry techniczne, eksploatacyjne, użytkowe, co oznacza, że </w:t>
            </w:r>
            <w:r w:rsidR="000041C2" w:rsidRPr="00FA3BE8">
              <w:rPr>
                <w:rFonts w:ascii="Times New Roman" w:hAnsi="Times New Roman" w:cs="Times New Roman"/>
              </w:rPr>
              <w:t>Z</w:t>
            </w:r>
            <w:r w:rsidRPr="00FA3BE8">
              <w:rPr>
                <w:rFonts w:ascii="Times New Roman" w:hAnsi="Times New Roman" w:cs="Times New Roman"/>
              </w:rPr>
              <w:t>amawiający dopuszcza złożenie ofert w tej części przedmiotu zamówienia o równoważnych parametrach technicznych, eksploatacyjnych  i użytkowych nie gorszych niż wymagane w opisie przedmiotu zamówienia.</w:t>
            </w:r>
          </w:p>
        </w:tc>
      </w:tr>
    </w:tbl>
    <w:p w:rsidR="00115CDD" w:rsidRPr="00811E28" w:rsidRDefault="00B41F04" w:rsidP="00266AFC">
      <w:pPr>
        <w:pStyle w:val="Default"/>
        <w:spacing w:after="54"/>
        <w:ind w:left="284" w:hanging="284"/>
        <w:rPr>
          <w:rFonts w:ascii="Times New Roman" w:hAnsi="Times New Roman" w:cs="Times New Roman"/>
        </w:rPr>
      </w:pPr>
      <w:r>
        <w:rPr>
          <w:rFonts w:ascii="Times New Roman" w:hAnsi="Times New Roman" w:cs="Times New Roman"/>
        </w:rPr>
        <w:t>4</w:t>
      </w:r>
      <w:r w:rsidR="00115CDD" w:rsidRPr="00811E28">
        <w:rPr>
          <w:rFonts w:ascii="Times New Roman" w:hAnsi="Times New Roman" w:cs="Times New Roman"/>
        </w:rPr>
        <w:t xml:space="preserve">. Wykonawca zobowiązany jest zrealizować zamówienie na zasadach i warunkach opisanych we wzorze umowy stanowiącym </w:t>
      </w:r>
      <w:r w:rsidR="00115CDD" w:rsidRPr="00811E28">
        <w:rPr>
          <w:rFonts w:ascii="Times New Roman" w:hAnsi="Times New Roman" w:cs="Times New Roman"/>
          <w:b/>
          <w:bCs/>
        </w:rPr>
        <w:t>Załącznik nr</w:t>
      </w:r>
      <w:r w:rsidR="00266AFC">
        <w:rPr>
          <w:rFonts w:ascii="Times New Roman" w:hAnsi="Times New Roman" w:cs="Times New Roman"/>
          <w:b/>
          <w:bCs/>
        </w:rPr>
        <w:t xml:space="preserve"> 4</w:t>
      </w:r>
      <w:r w:rsidR="00115CDD" w:rsidRPr="00811E28">
        <w:rPr>
          <w:rFonts w:ascii="Times New Roman" w:hAnsi="Times New Roman" w:cs="Times New Roman"/>
          <w:b/>
          <w:bCs/>
        </w:rPr>
        <w:t xml:space="preserve"> </w:t>
      </w:r>
      <w:r w:rsidR="00115CDD" w:rsidRPr="00811E28">
        <w:rPr>
          <w:rFonts w:ascii="Times New Roman" w:hAnsi="Times New Roman" w:cs="Times New Roman"/>
        </w:rPr>
        <w:t xml:space="preserve">do SIWZ. </w:t>
      </w:r>
    </w:p>
    <w:p w:rsidR="00115CDD" w:rsidRDefault="00B41F04" w:rsidP="00115CDD">
      <w:pPr>
        <w:pStyle w:val="Default"/>
        <w:spacing w:after="54"/>
        <w:rPr>
          <w:rFonts w:ascii="Times New Roman" w:hAnsi="Times New Roman" w:cs="Times New Roman"/>
        </w:rPr>
      </w:pPr>
      <w:r>
        <w:rPr>
          <w:rFonts w:ascii="Times New Roman" w:hAnsi="Times New Roman" w:cs="Times New Roman"/>
        </w:rPr>
        <w:t>5</w:t>
      </w:r>
      <w:r w:rsidR="00115CDD" w:rsidRPr="00811E28">
        <w:rPr>
          <w:rFonts w:ascii="Times New Roman" w:hAnsi="Times New Roman" w:cs="Times New Roman"/>
        </w:rPr>
        <w:t xml:space="preserve">. Wspólny Słownik Zamówień CPV: </w:t>
      </w:r>
    </w:p>
    <w:p w:rsidR="00262881" w:rsidRPr="008B03D9" w:rsidRDefault="00262881" w:rsidP="00262881">
      <w:pPr>
        <w:pStyle w:val="Tekstpodstawowy"/>
        <w:ind w:left="567" w:hanging="747"/>
        <w:jc w:val="both"/>
        <w:rPr>
          <w:iCs/>
        </w:rPr>
      </w:pPr>
      <w:r>
        <w:rPr>
          <w:iCs/>
        </w:rPr>
        <w:t xml:space="preserve">            </w:t>
      </w:r>
      <w:r w:rsidR="00FA3BE8" w:rsidRPr="008B03D9">
        <w:rPr>
          <w:iCs/>
        </w:rPr>
        <w:t xml:space="preserve">-    </w:t>
      </w:r>
      <w:r w:rsidR="007D1C36" w:rsidRPr="008B03D9">
        <w:rPr>
          <w:iCs/>
        </w:rPr>
        <w:t>3</w:t>
      </w:r>
      <w:r w:rsidR="008B03D9" w:rsidRPr="008B03D9">
        <w:rPr>
          <w:iCs/>
        </w:rPr>
        <w:t>9100000-3</w:t>
      </w:r>
      <w:r w:rsidR="006C35FB" w:rsidRPr="008B03D9">
        <w:rPr>
          <w:iCs/>
        </w:rPr>
        <w:t xml:space="preserve">  </w:t>
      </w:r>
      <w:r w:rsidRPr="008B03D9">
        <w:rPr>
          <w:iCs/>
        </w:rPr>
        <w:t xml:space="preserve"> - </w:t>
      </w:r>
      <w:r w:rsidR="008B03D9" w:rsidRPr="008B03D9">
        <w:rPr>
          <w:iCs/>
        </w:rPr>
        <w:t>Meble</w:t>
      </w:r>
    </w:p>
    <w:p w:rsidR="00262881" w:rsidRPr="008B03D9" w:rsidRDefault="00FA3BE8" w:rsidP="00262881">
      <w:pPr>
        <w:pStyle w:val="Tekstpodstawowy"/>
        <w:ind w:left="567" w:hanging="747"/>
        <w:jc w:val="both"/>
        <w:rPr>
          <w:iCs/>
        </w:rPr>
      </w:pPr>
      <w:r w:rsidRPr="008B03D9">
        <w:rPr>
          <w:iCs/>
        </w:rPr>
        <w:t xml:space="preserve">            -    </w:t>
      </w:r>
      <w:r w:rsidR="007D1C36" w:rsidRPr="008B03D9">
        <w:rPr>
          <w:iCs/>
        </w:rPr>
        <w:t>3</w:t>
      </w:r>
      <w:r w:rsidR="008B03D9" w:rsidRPr="008B03D9">
        <w:rPr>
          <w:iCs/>
        </w:rPr>
        <w:t>9157000-7</w:t>
      </w:r>
      <w:r w:rsidR="006C35FB" w:rsidRPr="008B03D9">
        <w:rPr>
          <w:iCs/>
        </w:rPr>
        <w:t xml:space="preserve">  </w:t>
      </w:r>
      <w:r w:rsidRPr="008B03D9">
        <w:rPr>
          <w:iCs/>
        </w:rPr>
        <w:t xml:space="preserve"> - </w:t>
      </w:r>
      <w:r w:rsidR="008B03D9" w:rsidRPr="008B03D9">
        <w:rPr>
          <w:iCs/>
        </w:rPr>
        <w:t>Części mebli</w:t>
      </w:r>
    </w:p>
    <w:p w:rsidR="00B04F4C" w:rsidRPr="00262881" w:rsidRDefault="00B41F04" w:rsidP="00262881">
      <w:pPr>
        <w:pStyle w:val="Default"/>
        <w:jc w:val="both"/>
        <w:rPr>
          <w:rFonts w:ascii="Times New Roman" w:hAnsi="Times New Roman" w:cs="Times New Roman"/>
        </w:rPr>
      </w:pPr>
      <w:r>
        <w:rPr>
          <w:rFonts w:ascii="Times New Roman" w:hAnsi="Times New Roman" w:cs="Times New Roman"/>
        </w:rPr>
        <w:t>6</w:t>
      </w:r>
      <w:r w:rsidR="00115CDD" w:rsidRPr="00A32CFC">
        <w:rPr>
          <w:rFonts w:ascii="Times New Roman" w:hAnsi="Times New Roman" w:cs="Times New Roman"/>
        </w:rPr>
        <w:t xml:space="preserve">. Zamawiający </w:t>
      </w:r>
      <w:r w:rsidR="00115CDD" w:rsidRPr="00A32CFC">
        <w:rPr>
          <w:rFonts w:ascii="Times New Roman" w:hAnsi="Times New Roman" w:cs="Times New Roman"/>
          <w:b/>
          <w:bCs/>
        </w:rPr>
        <w:t xml:space="preserve">nie dopuszcza </w:t>
      </w:r>
      <w:r w:rsidR="00115CDD" w:rsidRPr="00A32CFC">
        <w:rPr>
          <w:rFonts w:ascii="Times New Roman" w:hAnsi="Times New Roman" w:cs="Times New Roman"/>
        </w:rPr>
        <w:t xml:space="preserve">możliwości składania ofert częściowych. </w:t>
      </w:r>
    </w:p>
    <w:p w:rsidR="00115CDD" w:rsidRPr="00A32CFC" w:rsidRDefault="00B41F04" w:rsidP="00A32CFC">
      <w:pPr>
        <w:pStyle w:val="Default"/>
        <w:spacing w:after="54"/>
        <w:jc w:val="both"/>
        <w:rPr>
          <w:rFonts w:ascii="Times New Roman" w:hAnsi="Times New Roman" w:cs="Times New Roman"/>
        </w:rPr>
      </w:pPr>
      <w:r>
        <w:rPr>
          <w:rFonts w:ascii="Times New Roman" w:hAnsi="Times New Roman" w:cs="Times New Roman"/>
        </w:rPr>
        <w:t>7</w:t>
      </w:r>
      <w:r w:rsidR="00115CDD" w:rsidRPr="00A32CFC">
        <w:rPr>
          <w:rFonts w:ascii="Times New Roman" w:hAnsi="Times New Roman" w:cs="Times New Roman"/>
        </w:rPr>
        <w:t xml:space="preserve">. Zamawiający </w:t>
      </w:r>
      <w:r w:rsidR="00115CDD" w:rsidRPr="00A32CFC">
        <w:rPr>
          <w:rFonts w:ascii="Times New Roman" w:hAnsi="Times New Roman" w:cs="Times New Roman"/>
          <w:b/>
          <w:bCs/>
        </w:rPr>
        <w:t xml:space="preserve">nie dopuszcza </w:t>
      </w:r>
      <w:r w:rsidR="00115CDD" w:rsidRPr="00A32CFC">
        <w:rPr>
          <w:rFonts w:ascii="Times New Roman" w:hAnsi="Times New Roman" w:cs="Times New Roman"/>
        </w:rPr>
        <w:t xml:space="preserve">możliwości składania ofert wariantowych. </w:t>
      </w:r>
    </w:p>
    <w:p w:rsidR="00867EA2" w:rsidRPr="00262881" w:rsidRDefault="00B41F04" w:rsidP="00030663">
      <w:pPr>
        <w:pStyle w:val="Default"/>
        <w:spacing w:after="54"/>
        <w:ind w:left="284" w:hanging="284"/>
        <w:jc w:val="both"/>
        <w:rPr>
          <w:rFonts w:ascii="Times New Roman" w:hAnsi="Times New Roman" w:cs="Times New Roman"/>
        </w:rPr>
      </w:pPr>
      <w:r>
        <w:rPr>
          <w:rFonts w:ascii="Times New Roman" w:hAnsi="Times New Roman" w:cs="Times New Roman"/>
        </w:rPr>
        <w:t>8</w:t>
      </w:r>
      <w:r w:rsidR="00115CDD" w:rsidRPr="00C83AC8">
        <w:rPr>
          <w:rFonts w:ascii="Times New Roman" w:hAnsi="Times New Roman" w:cs="Times New Roman"/>
        </w:rPr>
        <w:t xml:space="preserve">. </w:t>
      </w:r>
      <w:r w:rsidR="00115CDD" w:rsidRPr="007D1C36">
        <w:rPr>
          <w:rFonts w:ascii="Times New Roman" w:hAnsi="Times New Roman" w:cs="Times New Roman"/>
        </w:rPr>
        <w:t>Zamawiający</w:t>
      </w:r>
      <w:r w:rsidR="00021A4E" w:rsidRPr="007D1C36">
        <w:rPr>
          <w:rFonts w:ascii="Times New Roman" w:hAnsi="Times New Roman" w:cs="Times New Roman"/>
        </w:rPr>
        <w:t xml:space="preserve"> </w:t>
      </w:r>
      <w:r w:rsidR="007D1C36" w:rsidRPr="007D1C36">
        <w:rPr>
          <w:rFonts w:ascii="Times New Roman" w:hAnsi="Times New Roman" w:cs="Times New Roman"/>
        </w:rPr>
        <w:t xml:space="preserve">nie </w:t>
      </w:r>
      <w:r w:rsidR="00115CDD" w:rsidRPr="007D1C36">
        <w:rPr>
          <w:rFonts w:ascii="Times New Roman" w:hAnsi="Times New Roman" w:cs="Times New Roman"/>
          <w:b/>
          <w:bCs/>
        </w:rPr>
        <w:t xml:space="preserve">przewiduje </w:t>
      </w:r>
      <w:r w:rsidR="007D1C36" w:rsidRPr="007D1C36">
        <w:rPr>
          <w:rFonts w:ascii="Times New Roman" w:hAnsi="Times New Roman" w:cs="Times New Roman"/>
        </w:rPr>
        <w:t>możliwości</w:t>
      </w:r>
      <w:r w:rsidR="00867EA2" w:rsidRPr="007D1C36">
        <w:rPr>
          <w:rFonts w:ascii="Times New Roman" w:hAnsi="Times New Roman" w:cs="Times New Roman"/>
        </w:rPr>
        <w:t xml:space="preserve"> udzielenia</w:t>
      </w:r>
      <w:r w:rsidR="00115CDD" w:rsidRPr="007D1C36">
        <w:rPr>
          <w:rFonts w:ascii="Times New Roman" w:hAnsi="Times New Roman" w:cs="Times New Roman"/>
        </w:rPr>
        <w:t xml:space="preserve"> zamówień, o których mowa w art. 67 ust. 1 pkt</w:t>
      </w:r>
      <w:r w:rsidR="00811E28" w:rsidRPr="007D1C36">
        <w:rPr>
          <w:rFonts w:ascii="Times New Roman" w:hAnsi="Times New Roman" w:cs="Times New Roman"/>
        </w:rPr>
        <w:t>.</w:t>
      </w:r>
      <w:r w:rsidR="00115CDD" w:rsidRPr="007D1C36">
        <w:rPr>
          <w:rFonts w:ascii="Times New Roman" w:hAnsi="Times New Roman" w:cs="Times New Roman"/>
        </w:rPr>
        <w:t xml:space="preserve"> </w:t>
      </w:r>
      <w:r w:rsidR="00115CDD" w:rsidRPr="007D1C36">
        <w:rPr>
          <w:rFonts w:ascii="Times New Roman" w:hAnsi="Times New Roman" w:cs="Times New Roman"/>
          <w:bCs/>
        </w:rPr>
        <w:t>6</w:t>
      </w:r>
      <w:r w:rsidR="007D1C36" w:rsidRPr="007D1C36">
        <w:rPr>
          <w:rFonts w:ascii="Times New Roman" w:hAnsi="Times New Roman" w:cs="Times New Roman"/>
          <w:bCs/>
        </w:rPr>
        <w:t>.</w:t>
      </w:r>
      <w:r w:rsidR="00115CDD" w:rsidRPr="007D1C36">
        <w:rPr>
          <w:rFonts w:ascii="Times New Roman" w:hAnsi="Times New Roman" w:cs="Times New Roman"/>
        </w:rPr>
        <w:t xml:space="preserve"> </w:t>
      </w:r>
    </w:p>
    <w:p w:rsidR="00115CDD" w:rsidRPr="008B450A" w:rsidRDefault="00B41F04" w:rsidP="00592535">
      <w:pPr>
        <w:pStyle w:val="Default"/>
        <w:spacing w:after="54"/>
        <w:ind w:left="284" w:hanging="284"/>
        <w:jc w:val="both"/>
        <w:rPr>
          <w:rFonts w:ascii="Times New Roman" w:hAnsi="Times New Roman" w:cs="Times New Roman"/>
        </w:rPr>
      </w:pPr>
      <w:r>
        <w:rPr>
          <w:rFonts w:ascii="Times New Roman" w:hAnsi="Times New Roman" w:cs="Times New Roman"/>
        </w:rPr>
        <w:t>9</w:t>
      </w:r>
      <w:r w:rsidR="00A32CFC">
        <w:rPr>
          <w:rFonts w:ascii="Times New Roman" w:hAnsi="Times New Roman" w:cs="Times New Roman"/>
        </w:rPr>
        <w:t>.</w:t>
      </w:r>
      <w:r w:rsidR="00A32CFC">
        <w:rPr>
          <w:rFonts w:ascii="Times New Roman" w:hAnsi="Times New Roman" w:cs="Times New Roman"/>
        </w:rPr>
        <w:tab/>
      </w:r>
      <w:r w:rsidR="00115CDD" w:rsidRPr="00A32CFC">
        <w:rPr>
          <w:rFonts w:ascii="Times New Roman" w:hAnsi="Times New Roman" w:cs="Times New Roman"/>
        </w:rPr>
        <w:t xml:space="preserve">Zamawiający </w:t>
      </w:r>
      <w:r w:rsidR="00115CDD" w:rsidRPr="00266AFC">
        <w:rPr>
          <w:rFonts w:ascii="Times New Roman" w:hAnsi="Times New Roman" w:cs="Times New Roman"/>
          <w:b/>
          <w:bCs/>
        </w:rPr>
        <w:t>nie zastrzega</w:t>
      </w:r>
      <w:r w:rsidR="00115CDD" w:rsidRPr="00A32CFC">
        <w:rPr>
          <w:rFonts w:ascii="Times New Roman" w:hAnsi="Times New Roman" w:cs="Times New Roman"/>
          <w:b/>
          <w:bCs/>
        </w:rPr>
        <w:t xml:space="preserve"> </w:t>
      </w:r>
      <w:r w:rsidR="00115CDD" w:rsidRPr="00A32CFC">
        <w:rPr>
          <w:rFonts w:ascii="Times New Roman" w:hAnsi="Times New Roman" w:cs="Times New Roman"/>
        </w:rPr>
        <w:t xml:space="preserve">obowiązku osobistego wykonania przez </w:t>
      </w:r>
      <w:r w:rsidR="00323648">
        <w:rPr>
          <w:rFonts w:ascii="Times New Roman" w:hAnsi="Times New Roman" w:cs="Times New Roman"/>
        </w:rPr>
        <w:t>W</w:t>
      </w:r>
      <w:r w:rsidR="00115CDD" w:rsidRPr="00A32CFC">
        <w:rPr>
          <w:rFonts w:ascii="Times New Roman" w:hAnsi="Times New Roman" w:cs="Times New Roman"/>
        </w:rPr>
        <w:t xml:space="preserve">ykonawcę </w:t>
      </w:r>
      <w:r w:rsidR="008C6F06" w:rsidRPr="008C6F06">
        <w:rPr>
          <w:rFonts w:ascii="Times New Roman" w:hAnsi="Times New Roman" w:cs="Times New Roman"/>
          <w:b/>
        </w:rPr>
        <w:t>prac związanych z rozmieszczeniem i instalacją</w:t>
      </w:r>
      <w:r w:rsidR="00262881">
        <w:rPr>
          <w:rFonts w:ascii="Times New Roman" w:hAnsi="Times New Roman" w:cs="Times New Roman"/>
          <w:b/>
          <w:bCs/>
        </w:rPr>
        <w:t>.</w:t>
      </w:r>
      <w:r w:rsidR="00115CDD" w:rsidRPr="00A32CFC">
        <w:rPr>
          <w:rFonts w:ascii="Times New Roman" w:hAnsi="Times New Roman" w:cs="Times New Roman"/>
        </w:rPr>
        <w:t xml:space="preserve"> </w:t>
      </w:r>
    </w:p>
    <w:p w:rsidR="00FF1FC7" w:rsidRDefault="00B41F04" w:rsidP="00592535">
      <w:pPr>
        <w:ind w:left="284" w:hanging="426"/>
        <w:jc w:val="both"/>
      </w:pPr>
      <w:r>
        <w:t>1</w:t>
      </w:r>
      <w:r w:rsidR="00592535">
        <w:t>0</w:t>
      </w:r>
      <w:r w:rsidR="00FF1FC7" w:rsidRPr="00FF1FC7">
        <w:t xml:space="preserve">. Zamawiający </w:t>
      </w:r>
      <w:r w:rsidR="00FF1FC7">
        <w:t>najpierw dokona</w:t>
      </w:r>
      <w:r w:rsidR="00FF1FC7" w:rsidRPr="00FF1FC7">
        <w:t xml:space="preserve"> </w:t>
      </w:r>
      <w:r w:rsidR="00FF1FC7">
        <w:t>oceny ofert, a następnie zbada</w:t>
      </w:r>
      <w:r w:rsidR="000041C2">
        <w:t xml:space="preserve"> czy W</w:t>
      </w:r>
      <w:r w:rsidR="00FF1FC7" w:rsidRPr="00FF1FC7">
        <w:t xml:space="preserve">ykonawca, którego oferta została oceniona jako najkorzystniejsza, nie podlega wykluczeniu oraz spełnia warunki </w:t>
      </w:r>
      <w:r w:rsidR="00FF1FC7">
        <w:t>udziału w postępowaniu (</w:t>
      </w:r>
      <w:r w:rsidR="00FF1FC7" w:rsidRPr="00FF1FC7">
        <w:t>art.</w:t>
      </w:r>
      <w:r w:rsidR="0012767D">
        <w:t xml:space="preserve"> </w:t>
      </w:r>
      <w:r w:rsidR="00FF1FC7" w:rsidRPr="00FF1FC7">
        <w:t>24 aa</w:t>
      </w:r>
      <w:r w:rsidR="00FF1FC7">
        <w:t xml:space="preserve"> Ustawy PZP).</w:t>
      </w:r>
    </w:p>
    <w:p w:rsidR="00C75C75" w:rsidRPr="00FF1FC7" w:rsidRDefault="00C75C75" w:rsidP="00592535">
      <w:pPr>
        <w:ind w:left="284" w:hanging="426"/>
        <w:jc w:val="both"/>
      </w:pPr>
    </w:p>
    <w:p w:rsidR="00115CDD" w:rsidRDefault="007B5C5A" w:rsidP="00115CDD">
      <w:pPr>
        <w:pStyle w:val="Default"/>
        <w:rPr>
          <w:rFonts w:ascii="Times New Roman" w:hAnsi="Times New Roman" w:cs="Times New Roman"/>
          <w:b/>
          <w:bCs/>
        </w:rPr>
      </w:pPr>
      <w:r>
        <w:rPr>
          <w:rFonts w:ascii="Times New Roman" w:hAnsi="Times New Roman" w:cs="Times New Roman"/>
          <w:b/>
          <w:bCs/>
        </w:rPr>
        <w:t>IV. Termin wykonania zamówienia</w:t>
      </w:r>
      <w:r w:rsidR="00115CDD" w:rsidRPr="00A32CFC">
        <w:rPr>
          <w:rFonts w:ascii="Times New Roman" w:hAnsi="Times New Roman" w:cs="Times New Roman"/>
          <w:b/>
          <w:bCs/>
        </w:rPr>
        <w:t xml:space="preserve"> </w:t>
      </w:r>
    </w:p>
    <w:p w:rsidR="00712467" w:rsidRPr="00A32CFC" w:rsidRDefault="008A6002" w:rsidP="008D59CB">
      <w:pPr>
        <w:pStyle w:val="Akapitzlist"/>
        <w:suppressAutoHyphens/>
        <w:ind w:left="426"/>
        <w:jc w:val="both"/>
      </w:pPr>
      <w:r>
        <w:t xml:space="preserve">Realizacja zamówienia (dostawa i montaż) </w:t>
      </w:r>
      <w:r w:rsidR="00AF7898">
        <w:t>nastąpi</w:t>
      </w:r>
      <w:r w:rsidR="00F42C08" w:rsidRPr="00385FB8">
        <w:t xml:space="preserve"> </w:t>
      </w:r>
      <w:r w:rsidR="00603284" w:rsidRPr="00385FB8">
        <w:t xml:space="preserve">najpóźniej do dnia </w:t>
      </w:r>
      <w:r w:rsidR="00603284" w:rsidRPr="00E40004">
        <w:rPr>
          <w:b/>
        </w:rPr>
        <w:t>2</w:t>
      </w:r>
      <w:r w:rsidR="009960EE">
        <w:rPr>
          <w:b/>
        </w:rPr>
        <w:t>3</w:t>
      </w:r>
      <w:r w:rsidR="00F42C08" w:rsidRPr="00E40004">
        <w:rPr>
          <w:b/>
        </w:rPr>
        <w:t>.12.2016 r.</w:t>
      </w:r>
      <w:r w:rsidR="00F42C08" w:rsidRPr="00385FB8">
        <w:t xml:space="preserve"> </w:t>
      </w:r>
    </w:p>
    <w:p w:rsidR="00622138" w:rsidRDefault="00622138" w:rsidP="00115CDD">
      <w:pPr>
        <w:pStyle w:val="Default"/>
        <w:rPr>
          <w:rFonts w:ascii="Times New Roman" w:hAnsi="Times New Roman" w:cs="Times New Roman"/>
          <w:b/>
          <w:bCs/>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 xml:space="preserve">V. Warunki udziału w postępowaniu </w:t>
      </w:r>
    </w:p>
    <w:p w:rsidR="00A7754D" w:rsidRDefault="00A7754D" w:rsidP="00A7754D">
      <w:pPr>
        <w:pStyle w:val="Default"/>
      </w:pPr>
    </w:p>
    <w:p w:rsidR="00A7754D" w:rsidRPr="00A7754D" w:rsidRDefault="00A7754D" w:rsidP="00A7754D">
      <w:pPr>
        <w:pStyle w:val="Default"/>
        <w:rPr>
          <w:rFonts w:ascii="Times New Roman" w:hAnsi="Times New Roman" w:cs="Times New Roman"/>
        </w:rPr>
      </w:pPr>
      <w:r w:rsidRPr="00A7754D">
        <w:rPr>
          <w:rFonts w:ascii="Times New Roman" w:hAnsi="Times New Roman" w:cs="Times New Roman"/>
        </w:rPr>
        <w:t xml:space="preserve">1. O udzielenie zamówienia mogą ubiegać się Wykonawcy, którzy: </w:t>
      </w:r>
    </w:p>
    <w:p w:rsidR="00A7754D" w:rsidRPr="00A7754D" w:rsidRDefault="00712467" w:rsidP="00A7754D">
      <w:pPr>
        <w:pStyle w:val="Default"/>
        <w:spacing w:after="53"/>
        <w:rPr>
          <w:rFonts w:ascii="Times New Roman" w:hAnsi="Times New Roman" w:cs="Times New Roman"/>
        </w:rPr>
      </w:pPr>
      <w:r>
        <w:rPr>
          <w:rFonts w:ascii="Times New Roman" w:hAnsi="Times New Roman" w:cs="Times New Roman"/>
        </w:rPr>
        <w:t xml:space="preserve">    </w:t>
      </w:r>
      <w:r w:rsidR="00A7754D" w:rsidRPr="00A7754D">
        <w:rPr>
          <w:rFonts w:ascii="Times New Roman" w:hAnsi="Times New Roman" w:cs="Times New Roman"/>
        </w:rPr>
        <w:t xml:space="preserve">1) nie podlegają wykluczeniu; </w:t>
      </w:r>
    </w:p>
    <w:p w:rsidR="00A7754D" w:rsidRPr="00712467" w:rsidRDefault="00712467" w:rsidP="00A7754D">
      <w:pPr>
        <w:pStyle w:val="Default"/>
        <w:spacing w:after="53"/>
        <w:rPr>
          <w:rFonts w:ascii="Times New Roman" w:hAnsi="Times New Roman" w:cs="Times New Roman"/>
        </w:rPr>
      </w:pPr>
      <w:r>
        <w:rPr>
          <w:rFonts w:ascii="Times New Roman" w:hAnsi="Times New Roman" w:cs="Times New Roman"/>
          <w:bCs/>
        </w:rPr>
        <w:t xml:space="preserve">    </w:t>
      </w:r>
      <w:r w:rsidR="00A7754D" w:rsidRPr="00712467">
        <w:rPr>
          <w:rFonts w:ascii="Times New Roman" w:hAnsi="Times New Roman" w:cs="Times New Roman"/>
          <w:bCs/>
        </w:rPr>
        <w:t xml:space="preserve">2) spełniają warunki udziału w postępowaniu dotyczące: </w:t>
      </w:r>
    </w:p>
    <w:p w:rsidR="00A7754D" w:rsidRPr="00712467" w:rsidRDefault="00A7754D" w:rsidP="00712467">
      <w:pPr>
        <w:pStyle w:val="Default"/>
        <w:ind w:left="709" w:hanging="709"/>
        <w:rPr>
          <w:rFonts w:ascii="Times New Roman" w:hAnsi="Times New Roman" w:cs="Times New Roman"/>
          <w:b/>
          <w:bCs/>
        </w:rPr>
      </w:pPr>
      <w:r w:rsidRPr="00712467">
        <w:rPr>
          <w:rFonts w:ascii="Times New Roman" w:hAnsi="Times New Roman" w:cs="Times New Roman"/>
          <w:b/>
          <w:bCs/>
        </w:rPr>
        <w:t xml:space="preserve">    </w:t>
      </w:r>
      <w:r w:rsidR="00712467" w:rsidRPr="00712467">
        <w:rPr>
          <w:rFonts w:ascii="Times New Roman" w:hAnsi="Times New Roman" w:cs="Times New Roman"/>
          <w:b/>
          <w:bCs/>
        </w:rPr>
        <w:t xml:space="preserve">   </w:t>
      </w:r>
      <w:r w:rsidRPr="00712467">
        <w:rPr>
          <w:rFonts w:ascii="Times New Roman" w:hAnsi="Times New Roman" w:cs="Times New Roman"/>
          <w:b/>
          <w:bCs/>
        </w:rPr>
        <w:t xml:space="preserve"> a) kompetencji lub uprawnień do prowadzenia określonej działalności zawodowej, o  ile wynika to z odrębnych przepisów. </w:t>
      </w:r>
    </w:p>
    <w:p w:rsidR="00A7754D" w:rsidRPr="00CE0045" w:rsidRDefault="002C5A2A" w:rsidP="002C5A2A">
      <w:pPr>
        <w:tabs>
          <w:tab w:val="num" w:pos="1701"/>
        </w:tabs>
        <w:autoSpaceDE w:val="0"/>
        <w:autoSpaceDN w:val="0"/>
        <w:spacing w:before="100" w:beforeAutospacing="1" w:after="100" w:afterAutospacing="1" w:line="276" w:lineRule="auto"/>
        <w:jc w:val="both"/>
      </w:pPr>
      <w:r w:rsidRPr="00CE0045">
        <w:rPr>
          <w:rFonts w:eastAsiaTheme="minorHAnsi"/>
          <w:bCs/>
          <w:lang w:eastAsia="en-US"/>
        </w:rPr>
        <w:t xml:space="preserve">           </w:t>
      </w:r>
      <w:r w:rsidR="005A49B6" w:rsidRPr="00CE0045">
        <w:t>Zamawiający nie określa warunku udziału w postępowaniu</w:t>
      </w:r>
    </w:p>
    <w:p w:rsidR="002C5A2A" w:rsidRDefault="00A7754D" w:rsidP="002C5A2A">
      <w:pPr>
        <w:pStyle w:val="Default"/>
        <w:tabs>
          <w:tab w:val="left" w:pos="709"/>
        </w:tabs>
        <w:rPr>
          <w:rFonts w:ascii="Times New Roman" w:hAnsi="Times New Roman" w:cs="Times New Roman"/>
          <w:b/>
          <w:bCs/>
        </w:rPr>
      </w:pPr>
      <w:r w:rsidRPr="00712467">
        <w:rPr>
          <w:rFonts w:ascii="Times New Roman" w:hAnsi="Times New Roman" w:cs="Times New Roman"/>
          <w:b/>
          <w:bCs/>
        </w:rPr>
        <w:t xml:space="preserve">    </w:t>
      </w:r>
      <w:r w:rsidR="00712467" w:rsidRPr="00712467">
        <w:rPr>
          <w:rFonts w:ascii="Times New Roman" w:hAnsi="Times New Roman" w:cs="Times New Roman"/>
          <w:b/>
          <w:bCs/>
        </w:rPr>
        <w:t xml:space="preserve">    </w:t>
      </w:r>
      <w:r w:rsidRPr="00712467">
        <w:rPr>
          <w:rFonts w:ascii="Times New Roman" w:hAnsi="Times New Roman" w:cs="Times New Roman"/>
          <w:b/>
          <w:bCs/>
        </w:rPr>
        <w:t xml:space="preserve">b) sytuacji ekonomicznej lub finansowej. </w:t>
      </w:r>
    </w:p>
    <w:p w:rsidR="002C5A2A" w:rsidRDefault="002C5A2A" w:rsidP="002C5A2A">
      <w:pPr>
        <w:pStyle w:val="Default"/>
        <w:tabs>
          <w:tab w:val="left" w:pos="709"/>
        </w:tabs>
        <w:rPr>
          <w:rFonts w:ascii="Times New Roman" w:hAnsi="Times New Roman" w:cs="Times New Roman"/>
          <w:b/>
          <w:bCs/>
        </w:rPr>
      </w:pPr>
    </w:p>
    <w:p w:rsidR="00655E5C" w:rsidRPr="00655E5C" w:rsidRDefault="002C5A2A" w:rsidP="00655E5C">
      <w:pPr>
        <w:pStyle w:val="Default"/>
        <w:tabs>
          <w:tab w:val="left" w:pos="709"/>
        </w:tabs>
        <w:rPr>
          <w:rFonts w:ascii="Times New Roman" w:hAnsi="Times New Roman" w:cs="Times New Roman"/>
          <w:bCs/>
        </w:rPr>
      </w:pPr>
      <w:r>
        <w:rPr>
          <w:rFonts w:ascii="Times New Roman" w:hAnsi="Times New Roman" w:cs="Times New Roman"/>
          <w:b/>
          <w:bCs/>
        </w:rPr>
        <w:t xml:space="preserve">            </w:t>
      </w:r>
      <w:r w:rsidR="00655E5C" w:rsidRPr="00655E5C">
        <w:rPr>
          <w:rFonts w:ascii="Times New Roman" w:hAnsi="Times New Roman" w:cs="Times New Roman"/>
          <w:bCs/>
        </w:rPr>
        <w:t>Zamawiający nie określa warunku udziału w postępowaniu.</w:t>
      </w:r>
    </w:p>
    <w:p w:rsidR="00385FB8" w:rsidRDefault="00655E5C" w:rsidP="00655E5C">
      <w:pPr>
        <w:pStyle w:val="Default"/>
        <w:tabs>
          <w:tab w:val="left" w:pos="709"/>
        </w:tabs>
        <w:rPr>
          <w:rFonts w:ascii="Times New Roman" w:hAnsi="Times New Roman" w:cs="Times New Roman"/>
          <w:bCs/>
        </w:rPr>
      </w:pPr>
      <w:r w:rsidRPr="00655E5C">
        <w:rPr>
          <w:rFonts w:ascii="Times New Roman" w:hAnsi="Times New Roman" w:cs="Times New Roman"/>
          <w:b/>
          <w:bCs/>
        </w:rPr>
        <w:t xml:space="preserve"> </w:t>
      </w:r>
    </w:p>
    <w:p w:rsidR="009F3FC6" w:rsidRDefault="00A7754D" w:rsidP="009F3FC6">
      <w:pPr>
        <w:pStyle w:val="Default"/>
        <w:rPr>
          <w:rFonts w:ascii="Times New Roman" w:hAnsi="Times New Roman" w:cs="Times New Roman"/>
          <w:b/>
          <w:bCs/>
        </w:rPr>
      </w:pPr>
      <w:r w:rsidRPr="00A75509">
        <w:rPr>
          <w:rFonts w:ascii="Times New Roman" w:hAnsi="Times New Roman" w:cs="Times New Roman"/>
          <w:bCs/>
        </w:rPr>
        <w:t xml:space="preserve">    </w:t>
      </w:r>
      <w:r w:rsidR="00712467" w:rsidRPr="00A75509">
        <w:rPr>
          <w:rFonts w:ascii="Times New Roman" w:hAnsi="Times New Roman" w:cs="Times New Roman"/>
          <w:bCs/>
        </w:rPr>
        <w:t xml:space="preserve">    </w:t>
      </w:r>
      <w:r w:rsidRPr="00A75509">
        <w:rPr>
          <w:rFonts w:ascii="Times New Roman" w:hAnsi="Times New Roman" w:cs="Times New Roman"/>
          <w:bCs/>
        </w:rPr>
        <w:t xml:space="preserve"> </w:t>
      </w:r>
      <w:r w:rsidRPr="00A75509">
        <w:rPr>
          <w:rFonts w:ascii="Times New Roman" w:hAnsi="Times New Roman" w:cs="Times New Roman"/>
          <w:b/>
          <w:bCs/>
        </w:rPr>
        <w:t>c) zdolności technicznej lub zawodowej.</w:t>
      </w:r>
    </w:p>
    <w:p w:rsidR="009F3FC6" w:rsidRDefault="009F3FC6" w:rsidP="009F3FC6">
      <w:pPr>
        <w:pStyle w:val="Default"/>
        <w:rPr>
          <w:rFonts w:ascii="Times New Roman" w:hAnsi="Times New Roman" w:cs="Times New Roman"/>
          <w:b/>
          <w:bCs/>
        </w:rPr>
      </w:pPr>
      <w:r>
        <w:rPr>
          <w:rFonts w:ascii="Times New Roman" w:hAnsi="Times New Roman" w:cs="Times New Roman"/>
          <w:b/>
          <w:bCs/>
        </w:rPr>
        <w:t xml:space="preserve"> </w:t>
      </w:r>
    </w:p>
    <w:p w:rsidR="009F3FC6" w:rsidRPr="00762A84" w:rsidRDefault="009F3FC6" w:rsidP="009F3FC6">
      <w:pPr>
        <w:ind w:left="709" w:hanging="709"/>
        <w:jc w:val="both"/>
        <w:rPr>
          <w:bCs/>
        </w:rPr>
      </w:pPr>
      <w:r>
        <w:rPr>
          <w:b/>
          <w:bCs/>
        </w:rPr>
        <w:t xml:space="preserve">          </w:t>
      </w:r>
      <w:r w:rsidR="00A7754D" w:rsidRPr="00762A84">
        <w:rPr>
          <w:bCs/>
        </w:rPr>
        <w:t>Wykonawca spełni warunek</w:t>
      </w:r>
      <w:r w:rsidR="007B5C5A" w:rsidRPr="00762A84">
        <w:rPr>
          <w:bCs/>
        </w:rPr>
        <w:t>,</w:t>
      </w:r>
      <w:r w:rsidR="00A7754D" w:rsidRPr="00762A84">
        <w:rPr>
          <w:bCs/>
        </w:rPr>
        <w:t xml:space="preserve"> jeżeli wykaże, że</w:t>
      </w:r>
      <w:r w:rsidRPr="00762A84">
        <w:rPr>
          <w:bCs/>
        </w:rPr>
        <w:t xml:space="preserve">: </w:t>
      </w:r>
    </w:p>
    <w:p w:rsidR="00DE58E1" w:rsidRDefault="007B5C5A" w:rsidP="00DE58E1">
      <w:pPr>
        <w:pStyle w:val="Default"/>
        <w:tabs>
          <w:tab w:val="left" w:pos="709"/>
        </w:tabs>
        <w:ind w:left="1134" w:right="-57" w:hanging="1134"/>
        <w:jc w:val="both"/>
        <w:rPr>
          <w:rFonts w:ascii="Times New Roman" w:hAnsi="Times New Roman" w:cs="Times New Roman"/>
          <w:b/>
        </w:rPr>
      </w:pPr>
      <w:r w:rsidRPr="00762A84">
        <w:rPr>
          <w:rFonts w:ascii="Times New Roman" w:hAnsi="Times New Roman" w:cs="Times New Roman"/>
          <w:bCs/>
        </w:rPr>
        <w:t xml:space="preserve">          </w:t>
      </w:r>
      <w:r w:rsidR="00266AFC" w:rsidRPr="00762A84">
        <w:rPr>
          <w:rFonts w:ascii="Times New Roman" w:hAnsi="Times New Roman" w:cs="Times New Roman"/>
          <w:bCs/>
        </w:rPr>
        <w:t xml:space="preserve"> -</w:t>
      </w:r>
      <w:r w:rsidRPr="00762A84">
        <w:rPr>
          <w:rFonts w:ascii="Times New Roman" w:hAnsi="Times New Roman" w:cs="Times New Roman"/>
          <w:bCs/>
        </w:rPr>
        <w:t xml:space="preserve"> </w:t>
      </w:r>
      <w:r w:rsidRPr="00762A84">
        <w:rPr>
          <w:rFonts w:ascii="Times New Roman" w:hAnsi="Times New Roman" w:cs="Times New Roman"/>
          <w:bCs/>
        </w:rPr>
        <w:tab/>
      </w:r>
      <w:r w:rsidR="009F3FC6" w:rsidRPr="00762A84">
        <w:rPr>
          <w:rFonts w:ascii="Times New Roman" w:hAnsi="Times New Roman" w:cs="Times New Roman"/>
        </w:rPr>
        <w:t>wykonał nie wcześniej niż w okresie ostatnich</w:t>
      </w:r>
      <w:r w:rsidR="00DE58E1">
        <w:rPr>
          <w:rFonts w:ascii="Times New Roman" w:hAnsi="Times New Roman" w:cs="Times New Roman"/>
        </w:rPr>
        <w:t xml:space="preserve"> 3 </w:t>
      </w:r>
      <w:r w:rsidR="009F3FC6" w:rsidRPr="00762A84">
        <w:rPr>
          <w:rFonts w:ascii="Times New Roman" w:hAnsi="Times New Roman" w:cs="Times New Roman"/>
        </w:rPr>
        <w:t>lat przed upływem terminu składania ofert, a jeżeli okres prowadze</w:t>
      </w:r>
      <w:r w:rsidRPr="00762A84">
        <w:rPr>
          <w:rFonts w:ascii="Times New Roman" w:hAnsi="Times New Roman" w:cs="Times New Roman"/>
        </w:rPr>
        <w:t xml:space="preserve">nia działalności jest krótszy – </w:t>
      </w:r>
      <w:r w:rsidR="009F3FC6" w:rsidRPr="00762A84">
        <w:rPr>
          <w:rFonts w:ascii="Times New Roman" w:hAnsi="Times New Roman" w:cs="Times New Roman"/>
        </w:rPr>
        <w:t xml:space="preserve">w tym okresie, </w:t>
      </w:r>
      <w:r w:rsidR="009F3FC6" w:rsidRPr="007F3A68">
        <w:rPr>
          <w:rFonts w:ascii="Times New Roman" w:hAnsi="Times New Roman" w:cs="Times New Roman"/>
        </w:rPr>
        <w:t xml:space="preserve">co </w:t>
      </w:r>
      <w:r w:rsidRPr="007F3A68">
        <w:rPr>
          <w:rFonts w:ascii="Times New Roman" w:hAnsi="Times New Roman" w:cs="Times New Roman"/>
        </w:rPr>
        <w:t xml:space="preserve">najmniej </w:t>
      </w:r>
      <w:r w:rsidR="007F3A68" w:rsidRPr="007F3A68">
        <w:rPr>
          <w:rFonts w:ascii="Times New Roman" w:hAnsi="Times New Roman" w:cs="Times New Roman"/>
        </w:rPr>
        <w:t>2</w:t>
      </w:r>
      <w:r w:rsidR="005F2B9C" w:rsidRPr="007F3A68">
        <w:rPr>
          <w:rFonts w:ascii="Times New Roman" w:hAnsi="Times New Roman" w:cs="Times New Roman"/>
        </w:rPr>
        <w:t xml:space="preserve"> </w:t>
      </w:r>
      <w:r w:rsidR="00004383" w:rsidRPr="007F3A68">
        <w:rPr>
          <w:rFonts w:ascii="Times New Roman" w:hAnsi="Times New Roman" w:cs="Times New Roman"/>
        </w:rPr>
        <w:t>dostawy</w:t>
      </w:r>
      <w:r w:rsidR="009F3FC6" w:rsidRPr="007F3A68">
        <w:rPr>
          <w:rFonts w:ascii="Times New Roman" w:hAnsi="Times New Roman" w:cs="Times New Roman"/>
        </w:rPr>
        <w:t xml:space="preserve"> </w:t>
      </w:r>
      <w:r w:rsidR="00622138">
        <w:rPr>
          <w:rFonts w:ascii="Times New Roman" w:hAnsi="Times New Roman" w:cs="Times New Roman"/>
        </w:rPr>
        <w:t xml:space="preserve">podestów </w:t>
      </w:r>
      <w:r w:rsidR="008A6002">
        <w:rPr>
          <w:rFonts w:ascii="Times New Roman" w:hAnsi="Times New Roman" w:cs="Times New Roman"/>
        </w:rPr>
        <w:t>w ilości min. 6</w:t>
      </w:r>
      <w:r w:rsidR="00622138">
        <w:rPr>
          <w:rFonts w:ascii="Times New Roman" w:hAnsi="Times New Roman" w:cs="Times New Roman"/>
        </w:rPr>
        <w:t>0 szt. każda, wraz z akcesoriami</w:t>
      </w:r>
      <w:r w:rsidR="009F3FC6" w:rsidRPr="007F3A68">
        <w:rPr>
          <w:rFonts w:ascii="Times New Roman" w:hAnsi="Times New Roman" w:cs="Times New Roman"/>
        </w:rPr>
        <w:t xml:space="preserve">,  każda o wartości </w:t>
      </w:r>
      <w:r w:rsidRPr="007F3A68">
        <w:rPr>
          <w:rFonts w:ascii="Times New Roman" w:hAnsi="Times New Roman" w:cs="Times New Roman"/>
          <w:b/>
        </w:rPr>
        <w:t>co najmniej</w:t>
      </w:r>
      <w:r w:rsidR="00EC6F8A" w:rsidRPr="007F3A68">
        <w:rPr>
          <w:rFonts w:ascii="Times New Roman" w:hAnsi="Times New Roman" w:cs="Times New Roman"/>
          <w:b/>
        </w:rPr>
        <w:t xml:space="preserve"> </w:t>
      </w:r>
      <w:r w:rsidR="00622138">
        <w:rPr>
          <w:rFonts w:ascii="Times New Roman" w:hAnsi="Times New Roman" w:cs="Times New Roman"/>
          <w:b/>
        </w:rPr>
        <w:t>1</w:t>
      </w:r>
      <w:r w:rsidR="008A6002">
        <w:rPr>
          <w:rFonts w:ascii="Times New Roman" w:hAnsi="Times New Roman" w:cs="Times New Roman"/>
          <w:b/>
        </w:rPr>
        <w:t>2</w:t>
      </w:r>
      <w:r w:rsidR="007F3A68" w:rsidRPr="007F3A68">
        <w:rPr>
          <w:rFonts w:ascii="Times New Roman" w:hAnsi="Times New Roman" w:cs="Times New Roman"/>
          <w:b/>
        </w:rPr>
        <w:t>0</w:t>
      </w:r>
      <w:r w:rsidR="005F2B9C" w:rsidRPr="007F3A68">
        <w:rPr>
          <w:rFonts w:ascii="Times New Roman" w:hAnsi="Times New Roman" w:cs="Times New Roman"/>
          <w:b/>
        </w:rPr>
        <w:t>.000,00</w:t>
      </w:r>
      <w:r w:rsidR="009F3FC6" w:rsidRPr="007F3A68">
        <w:rPr>
          <w:rFonts w:ascii="Times New Roman" w:hAnsi="Times New Roman" w:cs="Times New Roman"/>
          <w:b/>
        </w:rPr>
        <w:t xml:space="preserve"> PLN brutto</w:t>
      </w:r>
      <w:r w:rsidR="00622138">
        <w:rPr>
          <w:rFonts w:ascii="Times New Roman" w:hAnsi="Times New Roman" w:cs="Times New Roman"/>
          <w:b/>
        </w:rPr>
        <w:t>.</w:t>
      </w:r>
    </w:p>
    <w:p w:rsidR="00622138" w:rsidRPr="001E35EC" w:rsidRDefault="00DE58E1" w:rsidP="00622138">
      <w:pPr>
        <w:spacing w:line="276" w:lineRule="auto"/>
        <w:jc w:val="both"/>
        <w:rPr>
          <w:b/>
          <w:bCs/>
        </w:rPr>
      </w:pPr>
      <w:r>
        <w:rPr>
          <w:b/>
        </w:rPr>
        <w:t xml:space="preserve">         </w:t>
      </w:r>
    </w:p>
    <w:p w:rsidR="00356181" w:rsidRPr="009D2E2C" w:rsidRDefault="007D1C36" w:rsidP="00A54210">
      <w:pPr>
        <w:pStyle w:val="Default"/>
        <w:ind w:left="284" w:hanging="284"/>
        <w:jc w:val="both"/>
        <w:rPr>
          <w:rFonts w:ascii="Times New Roman" w:hAnsi="Times New Roman" w:cs="Times New Roman"/>
        </w:rPr>
      </w:pPr>
      <w:r>
        <w:rPr>
          <w:rFonts w:ascii="Times New Roman" w:hAnsi="Times New Roman" w:cs="Times New Roman"/>
          <w:bCs/>
        </w:rPr>
        <w:t>2</w:t>
      </w:r>
      <w:r w:rsidR="00115CDD" w:rsidRPr="00712467">
        <w:rPr>
          <w:rFonts w:ascii="Times New Roman" w:hAnsi="Times New Roman" w:cs="Times New Roman"/>
          <w:bCs/>
        </w:rPr>
        <w:t xml:space="preserve">. W przypadku Wykonawców wspólnie ubiegających się o udzielenie zamówienia warunki, o których mowa w rozdz. </w:t>
      </w:r>
      <w:r w:rsidR="00115CDD" w:rsidRPr="00AF2B85">
        <w:rPr>
          <w:rFonts w:ascii="Times New Roman" w:hAnsi="Times New Roman" w:cs="Times New Roman"/>
          <w:bCs/>
        </w:rPr>
        <w:t>V. 1. 2)</w:t>
      </w:r>
      <w:r w:rsidR="00115CDD" w:rsidRPr="00712467">
        <w:rPr>
          <w:rFonts w:ascii="Times New Roman" w:hAnsi="Times New Roman" w:cs="Times New Roman"/>
          <w:bCs/>
        </w:rPr>
        <w:t xml:space="preserve"> niniejszej SIWZ</w:t>
      </w:r>
      <w:r w:rsidR="00C32BA0">
        <w:rPr>
          <w:rFonts w:ascii="Times New Roman" w:hAnsi="Times New Roman" w:cs="Times New Roman"/>
          <w:bCs/>
        </w:rPr>
        <w:t>,</w:t>
      </w:r>
      <w:r w:rsidR="00115CDD" w:rsidRPr="00712467">
        <w:rPr>
          <w:rFonts w:ascii="Times New Roman" w:hAnsi="Times New Roman" w:cs="Times New Roman"/>
          <w:bCs/>
        </w:rPr>
        <w:t xml:space="preserve"> zost</w:t>
      </w:r>
      <w:r w:rsidR="009D2E2C">
        <w:rPr>
          <w:rFonts w:ascii="Times New Roman" w:hAnsi="Times New Roman" w:cs="Times New Roman"/>
          <w:bCs/>
        </w:rPr>
        <w:t>aną spełnione wyłącznie</w:t>
      </w:r>
      <w:r w:rsidR="00637D95">
        <w:rPr>
          <w:rFonts w:ascii="Times New Roman" w:hAnsi="Times New Roman" w:cs="Times New Roman"/>
          <w:bCs/>
        </w:rPr>
        <w:t>,</w:t>
      </w:r>
      <w:r w:rsidR="009D2E2C">
        <w:rPr>
          <w:rFonts w:ascii="Times New Roman" w:hAnsi="Times New Roman" w:cs="Times New Roman"/>
          <w:bCs/>
        </w:rPr>
        <w:t xml:space="preserve"> jeżeli </w:t>
      </w:r>
      <w:r w:rsidR="009D2E2C" w:rsidRPr="009D2E2C">
        <w:rPr>
          <w:rFonts w:ascii="Times New Roman" w:hAnsi="Times New Roman" w:cs="Times New Roman"/>
          <w:bCs/>
        </w:rPr>
        <w:t xml:space="preserve">zostanie </w:t>
      </w:r>
      <w:r w:rsidR="00811E28" w:rsidRPr="009D2E2C">
        <w:rPr>
          <w:rFonts w:ascii="Times New Roman" w:hAnsi="Times New Roman" w:cs="Times New Roman"/>
          <w:bCs/>
        </w:rPr>
        <w:t xml:space="preserve"> </w:t>
      </w:r>
      <w:r w:rsidR="009D2E2C" w:rsidRPr="009D2E2C">
        <w:rPr>
          <w:rFonts w:ascii="Times New Roman" w:hAnsi="Times New Roman" w:cs="Times New Roman"/>
        </w:rPr>
        <w:t xml:space="preserve">ustanowiony </w:t>
      </w:r>
      <w:r w:rsidR="00356181" w:rsidRPr="009D2E2C">
        <w:rPr>
          <w:rFonts w:ascii="Times New Roman" w:hAnsi="Times New Roman" w:cs="Times New Roman"/>
        </w:rPr>
        <w:t xml:space="preserve"> peł</w:t>
      </w:r>
      <w:r w:rsidR="009D2E2C" w:rsidRPr="009D2E2C">
        <w:rPr>
          <w:rFonts w:ascii="Times New Roman" w:hAnsi="Times New Roman" w:cs="Times New Roman"/>
        </w:rPr>
        <w:t>nomocnik</w:t>
      </w:r>
      <w:r w:rsidR="00356181" w:rsidRPr="009D2E2C">
        <w:rPr>
          <w:rFonts w:ascii="Times New Roman" w:hAnsi="Times New Roman" w:cs="Times New Roman"/>
        </w:rPr>
        <w:t xml:space="preserve"> do reprezentowania ich w postępowaniu o udzielenie zamówienia albo reprezentowania w postępow</w:t>
      </w:r>
      <w:r w:rsidR="00A54210">
        <w:rPr>
          <w:rFonts w:ascii="Times New Roman" w:hAnsi="Times New Roman" w:cs="Times New Roman"/>
        </w:rPr>
        <w:t xml:space="preserve">aniu i zawarcia umowy w sprawie </w:t>
      </w:r>
      <w:r w:rsidR="00356181" w:rsidRPr="009D2E2C">
        <w:rPr>
          <w:rFonts w:ascii="Times New Roman" w:hAnsi="Times New Roman" w:cs="Times New Roman"/>
        </w:rPr>
        <w:t>zamówienia publicznego</w:t>
      </w:r>
      <w:r w:rsidR="00C83AC8">
        <w:rPr>
          <w:rFonts w:ascii="Times New Roman" w:hAnsi="Times New Roman" w:cs="Times New Roman"/>
        </w:rPr>
        <w:t>.</w:t>
      </w:r>
    </w:p>
    <w:p w:rsidR="00115CDD" w:rsidRPr="00712467" w:rsidRDefault="007D1C36" w:rsidP="00811E28">
      <w:pPr>
        <w:pStyle w:val="Default"/>
        <w:spacing w:after="56"/>
        <w:ind w:left="284" w:hanging="284"/>
        <w:jc w:val="both"/>
        <w:rPr>
          <w:rFonts w:ascii="Times New Roman" w:hAnsi="Times New Roman" w:cs="Times New Roman"/>
        </w:rPr>
      </w:pPr>
      <w:r>
        <w:rPr>
          <w:rFonts w:ascii="Times New Roman" w:hAnsi="Times New Roman" w:cs="Times New Roman"/>
          <w:bCs/>
        </w:rPr>
        <w:t>3</w:t>
      </w:r>
      <w:r w:rsidR="00115CDD" w:rsidRPr="00712467">
        <w:rPr>
          <w:rFonts w:ascii="Times New Roman" w:hAnsi="Times New Roman" w:cs="Times New Roman"/>
          <w:bCs/>
        </w:rPr>
        <w:t>. Wykonawca może w celu potwierdzenia spełniania warun</w:t>
      </w:r>
      <w:r w:rsidR="00867EA2">
        <w:rPr>
          <w:rFonts w:ascii="Times New Roman" w:hAnsi="Times New Roman" w:cs="Times New Roman"/>
          <w:bCs/>
        </w:rPr>
        <w:t>ków, o których mowa w rozdz. V.1.</w:t>
      </w:r>
      <w:r w:rsidR="00115CDD" w:rsidRPr="00712467">
        <w:rPr>
          <w:rFonts w:ascii="Times New Roman" w:hAnsi="Times New Roman" w:cs="Times New Roman"/>
          <w:bCs/>
        </w:rPr>
        <w:t xml:space="preserve">2) lit. </w:t>
      </w:r>
      <w:proofErr w:type="spellStart"/>
      <w:r w:rsidR="00115CDD" w:rsidRPr="00712467">
        <w:rPr>
          <w:rFonts w:ascii="Times New Roman" w:hAnsi="Times New Roman" w:cs="Times New Roman"/>
          <w:bCs/>
        </w:rPr>
        <w:t>b-c</w:t>
      </w:r>
      <w:proofErr w:type="spellEnd"/>
      <w:r w:rsidR="00115CDD" w:rsidRPr="00712467">
        <w:rPr>
          <w:rFonts w:ascii="Times New Roman" w:hAnsi="Times New Roman" w:cs="Times New Roman"/>
          <w:bCs/>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w:t>
      </w:r>
      <w:r w:rsidR="000E342F">
        <w:rPr>
          <w:rFonts w:ascii="Times New Roman" w:hAnsi="Times New Roman" w:cs="Times New Roman"/>
          <w:bCs/>
        </w:rPr>
        <w:t>ych go z nim stosunków prawnych.</w:t>
      </w:r>
      <w:r w:rsidR="00115CDD" w:rsidRPr="00712467">
        <w:rPr>
          <w:rFonts w:ascii="Times New Roman" w:hAnsi="Times New Roman" w:cs="Times New Roman"/>
          <w:bCs/>
        </w:rPr>
        <w:t xml:space="preserve"> </w:t>
      </w:r>
    </w:p>
    <w:p w:rsidR="00115CDD" w:rsidRPr="00712467" w:rsidRDefault="007D1C36" w:rsidP="00A7754D">
      <w:pPr>
        <w:pStyle w:val="Default"/>
        <w:ind w:left="284" w:hanging="284"/>
        <w:jc w:val="both"/>
        <w:rPr>
          <w:rFonts w:ascii="Times New Roman" w:hAnsi="Times New Roman" w:cs="Times New Roman"/>
        </w:rPr>
      </w:pPr>
      <w:r>
        <w:rPr>
          <w:rFonts w:ascii="Times New Roman" w:hAnsi="Times New Roman" w:cs="Times New Roman"/>
          <w:bCs/>
        </w:rPr>
        <w:t>4</w:t>
      </w:r>
      <w:r w:rsidR="00115CDD" w:rsidRPr="00712467">
        <w:rPr>
          <w:rFonts w:ascii="Times New Roman" w:hAnsi="Times New Roman" w:cs="Times New Roman"/>
          <w:bCs/>
        </w:rPr>
        <w:t>. Zamawiający jednocześnie informuje, iż „stosowna sytuacja”</w:t>
      </w:r>
      <w:r w:rsidR="00135AF1">
        <w:rPr>
          <w:rFonts w:ascii="Times New Roman" w:hAnsi="Times New Roman" w:cs="Times New Roman"/>
          <w:bCs/>
        </w:rPr>
        <w:t>,</w:t>
      </w:r>
      <w:r w:rsidR="00D744CA">
        <w:rPr>
          <w:rFonts w:ascii="Times New Roman" w:hAnsi="Times New Roman" w:cs="Times New Roman"/>
          <w:bCs/>
        </w:rPr>
        <w:t xml:space="preserve"> o której mowa w rozdz. V. 4</w:t>
      </w:r>
      <w:r w:rsidR="00115CDD" w:rsidRPr="00712467">
        <w:rPr>
          <w:rFonts w:ascii="Times New Roman" w:hAnsi="Times New Roman" w:cs="Times New Roman"/>
          <w:bCs/>
        </w:rPr>
        <w:t xml:space="preserve">) niniejszej SIWZ wystąpi wyłącznie w przypadku kiedy: </w:t>
      </w:r>
    </w:p>
    <w:p w:rsidR="00115CDD" w:rsidRPr="00712467" w:rsidRDefault="00A7754D" w:rsidP="00EC6F8A">
      <w:pPr>
        <w:pStyle w:val="Default"/>
        <w:spacing w:after="56"/>
        <w:ind w:left="567" w:hanging="567"/>
        <w:jc w:val="both"/>
        <w:rPr>
          <w:rFonts w:ascii="Times New Roman" w:hAnsi="Times New Roman" w:cs="Times New Roman"/>
        </w:rPr>
      </w:pPr>
      <w:r w:rsidRPr="00712467">
        <w:rPr>
          <w:rFonts w:ascii="Times New Roman" w:hAnsi="Times New Roman" w:cs="Times New Roman"/>
        </w:rPr>
        <w:t xml:space="preserve">     </w:t>
      </w:r>
      <w:r w:rsidR="00115CDD" w:rsidRPr="00712467">
        <w:rPr>
          <w:rFonts w:ascii="Times New Roman" w:hAnsi="Times New Roman" w:cs="Times New Roman"/>
        </w:rPr>
        <w:t xml:space="preserve">1) </w:t>
      </w:r>
      <w:r w:rsidR="00115CDD" w:rsidRPr="00712467">
        <w:rPr>
          <w:rFonts w:ascii="Times New Roman" w:hAnsi="Times New Roman" w:cs="Times New Roman"/>
          <w:bCs/>
        </w:rPr>
        <w:t>Wykonawca, który polega na zdolnościach lub sytuacji innych podmiotów</w:t>
      </w:r>
      <w:r w:rsidR="00C32BA0">
        <w:rPr>
          <w:rFonts w:ascii="Times New Roman" w:hAnsi="Times New Roman" w:cs="Times New Roman"/>
          <w:bCs/>
        </w:rPr>
        <w:t>,</w:t>
      </w:r>
      <w:r w:rsidR="00115CDD" w:rsidRPr="00712467">
        <w:rPr>
          <w:rFonts w:ascii="Times New Roman" w:hAnsi="Times New Roman" w:cs="Times New Roman"/>
          <w:bCs/>
        </w:rPr>
        <w:t xml:space="preserve"> udowodni </w:t>
      </w:r>
      <w:r w:rsidR="000041C2">
        <w:rPr>
          <w:rFonts w:ascii="Times New Roman" w:hAnsi="Times New Roman" w:cs="Times New Roman"/>
          <w:bCs/>
        </w:rPr>
        <w:t>Z</w:t>
      </w:r>
      <w:r w:rsidR="00115CDD" w:rsidRPr="00712467">
        <w:rPr>
          <w:rFonts w:ascii="Times New Roman" w:hAnsi="Times New Roman" w:cs="Times New Roman"/>
          <w:bCs/>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115CDD" w:rsidRDefault="007D1C36" w:rsidP="007D1C36">
      <w:pPr>
        <w:pStyle w:val="Default"/>
        <w:tabs>
          <w:tab w:val="left" w:pos="567"/>
        </w:tabs>
        <w:spacing w:after="56"/>
        <w:ind w:left="567" w:hanging="567"/>
        <w:jc w:val="both"/>
        <w:rPr>
          <w:rFonts w:ascii="Times New Roman" w:hAnsi="Times New Roman" w:cs="Times New Roman"/>
          <w:bCs/>
        </w:rPr>
      </w:pPr>
      <w:r>
        <w:rPr>
          <w:rFonts w:ascii="Times New Roman" w:hAnsi="Times New Roman" w:cs="Times New Roman"/>
        </w:rPr>
        <w:t xml:space="preserve">    </w:t>
      </w:r>
      <w:r w:rsidR="00115CDD" w:rsidRPr="00712467">
        <w:rPr>
          <w:rFonts w:ascii="Times New Roman" w:hAnsi="Times New Roman" w:cs="Times New Roman"/>
        </w:rPr>
        <w:t xml:space="preserve">2) </w:t>
      </w:r>
      <w:r w:rsidR="00115CDD" w:rsidRPr="00712467">
        <w:rPr>
          <w:rFonts w:ascii="Times New Roman" w:hAnsi="Times New Roman" w:cs="Times New Roman"/>
          <w:bCs/>
        </w:rPr>
        <w:t xml:space="preserve">Zamawiający oceni, czy udostępniane </w:t>
      </w:r>
      <w:r w:rsidR="000041C2">
        <w:rPr>
          <w:rFonts w:ascii="Times New Roman" w:hAnsi="Times New Roman" w:cs="Times New Roman"/>
          <w:bCs/>
        </w:rPr>
        <w:t>W</w:t>
      </w:r>
      <w:r w:rsidR="00115CDD" w:rsidRPr="00712467">
        <w:rPr>
          <w:rFonts w:ascii="Times New Roman" w:hAnsi="Times New Roman" w:cs="Times New Roman"/>
          <w:bCs/>
        </w:rPr>
        <w:t>ykonawcy przez inn</w:t>
      </w:r>
      <w:r>
        <w:rPr>
          <w:rFonts w:ascii="Times New Roman" w:hAnsi="Times New Roman" w:cs="Times New Roman"/>
          <w:bCs/>
        </w:rPr>
        <w:t xml:space="preserve">e podmioty zdolności </w:t>
      </w:r>
      <w:r w:rsidR="00115CDD" w:rsidRPr="00712467">
        <w:rPr>
          <w:rFonts w:ascii="Times New Roman" w:hAnsi="Times New Roman" w:cs="Times New Roman"/>
          <w:bCs/>
        </w:rPr>
        <w:t>techniczne lub zawodowe lub ich syt</w:t>
      </w:r>
      <w:r w:rsidR="00C32BA0">
        <w:rPr>
          <w:rFonts w:ascii="Times New Roman" w:hAnsi="Times New Roman" w:cs="Times New Roman"/>
          <w:bCs/>
        </w:rPr>
        <w:t>uacja finansowa lub ekonomiczna</w:t>
      </w:r>
      <w:r w:rsidR="00115CDD" w:rsidRPr="00712467">
        <w:rPr>
          <w:rFonts w:ascii="Times New Roman" w:hAnsi="Times New Roman" w:cs="Times New Roman"/>
          <w:bCs/>
        </w:rPr>
        <w:t xml:space="preserve"> pozwalają</w:t>
      </w:r>
      <w:r w:rsidR="00115CDD" w:rsidRPr="00A32CFC">
        <w:rPr>
          <w:rFonts w:ascii="Times New Roman" w:hAnsi="Times New Roman" w:cs="Times New Roman"/>
          <w:b/>
          <w:bCs/>
        </w:rPr>
        <w:t xml:space="preserve"> </w:t>
      </w:r>
      <w:r w:rsidR="00115CDD" w:rsidRPr="00867EA2">
        <w:rPr>
          <w:rFonts w:ascii="Times New Roman" w:hAnsi="Times New Roman" w:cs="Times New Roman"/>
          <w:bCs/>
        </w:rPr>
        <w:t xml:space="preserve">na </w:t>
      </w:r>
      <w:r w:rsidR="000041C2">
        <w:rPr>
          <w:rFonts w:ascii="Times New Roman" w:hAnsi="Times New Roman" w:cs="Times New Roman"/>
          <w:bCs/>
        </w:rPr>
        <w:t>wykazanie przez W</w:t>
      </w:r>
      <w:r w:rsidR="00115CDD" w:rsidRPr="00712467">
        <w:rPr>
          <w:rFonts w:ascii="Times New Roman" w:hAnsi="Times New Roman" w:cs="Times New Roman"/>
          <w:bCs/>
        </w:rPr>
        <w:t>ykonawcę spełniania warunków udziału w postępowaniu oraz zbada, czy nie zachodzą wobec tego podmiotu podstawy wykluczenia, o których mowa w art. 24 ust. 1 pkt</w:t>
      </w:r>
      <w:r w:rsidR="00A60327">
        <w:rPr>
          <w:rFonts w:ascii="Times New Roman" w:hAnsi="Times New Roman" w:cs="Times New Roman"/>
          <w:bCs/>
        </w:rPr>
        <w:t>. 12–23</w:t>
      </w:r>
      <w:r w:rsidR="00BA57BD">
        <w:rPr>
          <w:rFonts w:ascii="Times New Roman" w:hAnsi="Times New Roman" w:cs="Times New Roman"/>
          <w:bCs/>
        </w:rPr>
        <w:t xml:space="preserve"> i ust.5</w:t>
      </w:r>
      <w:r w:rsidR="00A60327">
        <w:rPr>
          <w:rFonts w:ascii="Times New Roman" w:hAnsi="Times New Roman" w:cs="Times New Roman"/>
          <w:bCs/>
        </w:rPr>
        <w:t xml:space="preserve"> ustawy </w:t>
      </w:r>
      <w:proofErr w:type="spellStart"/>
      <w:r w:rsidR="00A60327">
        <w:rPr>
          <w:rFonts w:ascii="Times New Roman" w:hAnsi="Times New Roman" w:cs="Times New Roman"/>
          <w:bCs/>
        </w:rPr>
        <w:t>Pzp</w:t>
      </w:r>
      <w:proofErr w:type="spellEnd"/>
      <w:r w:rsidR="007C4964">
        <w:rPr>
          <w:rFonts w:ascii="Times New Roman" w:hAnsi="Times New Roman" w:cs="Times New Roman"/>
          <w:bCs/>
        </w:rPr>
        <w:t>.</w:t>
      </w:r>
      <w:r w:rsidR="00115CDD" w:rsidRPr="00712467">
        <w:rPr>
          <w:rFonts w:ascii="Times New Roman" w:hAnsi="Times New Roman" w:cs="Times New Roman"/>
          <w:bCs/>
        </w:rPr>
        <w:t xml:space="preserve"> </w:t>
      </w:r>
    </w:p>
    <w:p w:rsidR="00B9553F" w:rsidRDefault="00B9553F" w:rsidP="007D1C36">
      <w:pPr>
        <w:pStyle w:val="Default"/>
        <w:tabs>
          <w:tab w:val="left" w:pos="567"/>
        </w:tabs>
        <w:spacing w:after="56"/>
        <w:ind w:left="567" w:hanging="567"/>
        <w:jc w:val="both"/>
        <w:rPr>
          <w:rFonts w:ascii="Times New Roman" w:hAnsi="Times New Roman" w:cs="Times New Roman"/>
          <w:bCs/>
        </w:rPr>
      </w:pPr>
    </w:p>
    <w:p w:rsidR="009960EE" w:rsidRDefault="009960EE" w:rsidP="007D1C36">
      <w:pPr>
        <w:pStyle w:val="Default"/>
        <w:tabs>
          <w:tab w:val="left" w:pos="567"/>
        </w:tabs>
        <w:spacing w:after="56"/>
        <w:ind w:left="567" w:hanging="567"/>
        <w:jc w:val="both"/>
        <w:rPr>
          <w:rFonts w:ascii="Times New Roman" w:hAnsi="Times New Roman" w:cs="Times New Roman"/>
          <w:bCs/>
        </w:rPr>
      </w:pPr>
    </w:p>
    <w:p w:rsidR="00893D72" w:rsidRPr="00E40004" w:rsidRDefault="00893D72" w:rsidP="00893D72">
      <w:pPr>
        <w:pStyle w:val="Default"/>
        <w:jc w:val="both"/>
        <w:rPr>
          <w:rFonts w:ascii="Times New Roman" w:hAnsi="Times New Roman" w:cs="Times New Roman"/>
          <w:b/>
        </w:rPr>
      </w:pPr>
      <w:proofErr w:type="spellStart"/>
      <w:r w:rsidRPr="00E40004">
        <w:rPr>
          <w:rFonts w:ascii="Times New Roman" w:hAnsi="Times New Roman" w:cs="Times New Roman"/>
          <w:b/>
        </w:rPr>
        <w:lastRenderedPageBreak/>
        <w:t>Va</w:t>
      </w:r>
      <w:proofErr w:type="spellEnd"/>
      <w:r w:rsidRPr="00E40004">
        <w:rPr>
          <w:rFonts w:ascii="Times New Roman" w:hAnsi="Times New Roman" w:cs="Times New Roman"/>
          <w:b/>
        </w:rPr>
        <w:t xml:space="preserve">. Podstawy wykluczenia, o których mowa w art. 24 ust. 5 ustawy </w:t>
      </w:r>
      <w:proofErr w:type="spellStart"/>
      <w:r w:rsidRPr="00E40004">
        <w:rPr>
          <w:rFonts w:ascii="Times New Roman" w:hAnsi="Times New Roman" w:cs="Times New Roman"/>
          <w:b/>
        </w:rPr>
        <w:t>Pzp</w:t>
      </w:r>
      <w:proofErr w:type="spellEnd"/>
    </w:p>
    <w:p w:rsidR="00893D72" w:rsidRPr="00E40004" w:rsidRDefault="00893D72" w:rsidP="00893D72">
      <w:pPr>
        <w:pStyle w:val="Default"/>
        <w:jc w:val="both"/>
        <w:rPr>
          <w:rFonts w:ascii="Times New Roman" w:hAnsi="Times New Roman" w:cs="Times New Roman"/>
          <w:b/>
        </w:rPr>
      </w:pPr>
    </w:p>
    <w:p w:rsidR="00893D72" w:rsidRPr="00E40004" w:rsidRDefault="00893D72" w:rsidP="00893D72">
      <w:pPr>
        <w:pStyle w:val="Default"/>
        <w:ind w:left="426" w:hanging="426"/>
        <w:rPr>
          <w:rFonts w:ascii="Times New Roman" w:hAnsi="Times New Roman" w:cs="Times New Roman"/>
          <w:bCs/>
        </w:rPr>
      </w:pPr>
      <w:r w:rsidRPr="00E40004">
        <w:rPr>
          <w:rFonts w:ascii="Times New Roman" w:hAnsi="Times New Roman" w:cs="Times New Roman"/>
        </w:rPr>
        <w:t xml:space="preserve">Dodatkowo Zamawiający </w:t>
      </w:r>
      <w:r w:rsidRPr="00E40004">
        <w:rPr>
          <w:rFonts w:ascii="Times New Roman" w:hAnsi="Times New Roman" w:cs="Times New Roman"/>
          <w:bCs/>
        </w:rPr>
        <w:t>przewiduje wykluczenie wykonawcy:</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1) </w:t>
      </w:r>
      <w:r w:rsidRPr="00E40004">
        <w:rPr>
          <w:rFonts w:ascii="Times New Roman" w:hAnsi="Times New Roman" w:cs="Times New Roman"/>
          <w:bCs/>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2) </w:t>
      </w:r>
      <w:r w:rsidRPr="00E40004">
        <w:rPr>
          <w:rFonts w:ascii="Times New Roman" w:hAnsi="Times New Roman" w:cs="Times New Roman"/>
          <w:bCs/>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3) </w:t>
      </w:r>
      <w:r w:rsidRPr="00E40004">
        <w:rPr>
          <w:rFonts w:ascii="Times New Roman" w:hAnsi="Times New Roman" w:cs="Times New Roman"/>
          <w:bCs/>
        </w:rPr>
        <w:tab/>
        <w:t>jeżeli wykonawca lub osoby, o których mowa w ust. 1 pkt</w:t>
      </w:r>
      <w:r w:rsidR="00315181" w:rsidRPr="00E40004">
        <w:rPr>
          <w:rFonts w:ascii="Times New Roman" w:hAnsi="Times New Roman" w:cs="Times New Roman"/>
          <w:bCs/>
        </w:rPr>
        <w:t>.</w:t>
      </w:r>
      <w:r w:rsidRPr="00E40004">
        <w:rPr>
          <w:rFonts w:ascii="Times New Roman" w:hAnsi="Times New Roman" w:cs="Times New Roman"/>
          <w:bCs/>
        </w:rPr>
        <w:t xml:space="preserve"> 14, uprawnione do reprezentowania wykonawcy pozostają w relacjach określonych w art. 17 ust. 1 pkt</w:t>
      </w:r>
      <w:r w:rsidR="00315181" w:rsidRPr="00E40004">
        <w:rPr>
          <w:rFonts w:ascii="Times New Roman" w:hAnsi="Times New Roman" w:cs="Times New Roman"/>
          <w:bCs/>
        </w:rPr>
        <w:t>.</w:t>
      </w:r>
      <w:r w:rsidRPr="00E40004">
        <w:rPr>
          <w:rFonts w:ascii="Times New Roman" w:hAnsi="Times New Roman" w:cs="Times New Roman"/>
          <w:bCs/>
        </w:rPr>
        <w:t xml:space="preserve"> 2–4 z:</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a) </w:t>
      </w:r>
      <w:r w:rsidRPr="00E40004">
        <w:rPr>
          <w:rFonts w:ascii="Times New Roman" w:hAnsi="Times New Roman" w:cs="Times New Roman"/>
          <w:bCs/>
        </w:rPr>
        <w:tab/>
        <w:t>zamawiającym,</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b) </w:t>
      </w:r>
      <w:r w:rsidRPr="00E40004">
        <w:rPr>
          <w:rFonts w:ascii="Times New Roman" w:hAnsi="Times New Roman" w:cs="Times New Roman"/>
          <w:bCs/>
        </w:rPr>
        <w:tab/>
        <w:t>osobami uprawnionymi do reprezentowania zamawiającego,</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c) </w:t>
      </w:r>
      <w:r w:rsidRPr="00E40004">
        <w:rPr>
          <w:rFonts w:ascii="Times New Roman" w:hAnsi="Times New Roman" w:cs="Times New Roman"/>
          <w:bCs/>
        </w:rPr>
        <w:tab/>
        <w:t>członkami komisji przetargowej,</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d) </w:t>
      </w:r>
      <w:r w:rsidRPr="00E40004">
        <w:rPr>
          <w:rFonts w:ascii="Times New Roman" w:hAnsi="Times New Roman" w:cs="Times New Roman"/>
          <w:bCs/>
        </w:rPr>
        <w:tab/>
        <w:t>osobami, które złożyły oświadczenie, o którym mowa w art. 17 ust. 2a</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rPr>
        <w:t>–</w:t>
      </w:r>
      <w:r w:rsidRPr="00E40004">
        <w:rPr>
          <w:rFonts w:ascii="Times New Roman" w:hAnsi="Times New Roman" w:cs="Times New Roman"/>
          <w:bCs/>
        </w:rPr>
        <w:t xml:space="preserve"> chyba że jest możliwe zapewnienie bezstronności po stronie zamawiającego w inny sposób niż przez wykluczenie wykonawcy z udziału w postępowaniu;</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4) </w:t>
      </w:r>
      <w:r w:rsidRPr="00E40004">
        <w:rPr>
          <w:rFonts w:ascii="Times New Roman" w:hAnsi="Times New Roman" w:cs="Times New Roman"/>
          <w:bCs/>
        </w:rPr>
        <w:tab/>
        <w:t>który, z przyczyn leżących po jego stronie, nie wykonał albo nienależycie wykonał w istotnym stopniu wcześniejszą umowę w sprawie zamówienia publicznego lub umowę koncesji, zawartą z zamawiającym, o którym mowa w art. 3 ust. 1 pkt</w:t>
      </w:r>
      <w:r w:rsidR="00315181" w:rsidRPr="00E40004">
        <w:rPr>
          <w:rFonts w:ascii="Times New Roman" w:hAnsi="Times New Roman" w:cs="Times New Roman"/>
          <w:bCs/>
        </w:rPr>
        <w:t>.</w:t>
      </w:r>
      <w:r w:rsidRPr="00E40004">
        <w:rPr>
          <w:rFonts w:ascii="Times New Roman" w:hAnsi="Times New Roman" w:cs="Times New Roman"/>
          <w:bCs/>
        </w:rPr>
        <w:t xml:space="preserve"> 1–4, co doprowadziło do rozwiązania umowy lub zasądzenia odszkodowania;</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5) </w:t>
      </w:r>
      <w:r w:rsidRPr="00E40004">
        <w:rPr>
          <w:rFonts w:ascii="Times New Roman" w:hAnsi="Times New Roman"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6) </w:t>
      </w:r>
      <w:r w:rsidRPr="00E40004">
        <w:rPr>
          <w:rFonts w:ascii="Times New Roman" w:hAnsi="Times New Roman" w:cs="Times New Roman"/>
          <w:bCs/>
        </w:rPr>
        <w:tab/>
        <w:t xml:space="preserve">jeżeli urzędującego członka jego organu zarządzającego lub nadzorczego, wspólnika spółki w spółce jawnej lub partnerskiej albo </w:t>
      </w:r>
      <w:proofErr w:type="spellStart"/>
      <w:r w:rsidRPr="00E40004">
        <w:rPr>
          <w:rFonts w:ascii="Times New Roman" w:hAnsi="Times New Roman" w:cs="Times New Roman"/>
          <w:bCs/>
        </w:rPr>
        <w:t>komplementariusza</w:t>
      </w:r>
      <w:proofErr w:type="spellEnd"/>
      <w:r w:rsidRPr="00E40004">
        <w:rPr>
          <w:rFonts w:ascii="Times New Roman" w:hAnsi="Times New Roman" w:cs="Times New Roman"/>
          <w:bCs/>
        </w:rPr>
        <w:t xml:space="preserve"> w spółce komandytowej lub komandytowo-akcyjnej lub prokurenta prawomocnie skazano za wykroczenie, o którym mowa w pkt</w:t>
      </w:r>
      <w:r w:rsidR="00315181" w:rsidRPr="00E40004">
        <w:rPr>
          <w:rFonts w:ascii="Times New Roman" w:hAnsi="Times New Roman" w:cs="Times New Roman"/>
          <w:bCs/>
        </w:rPr>
        <w:t>.</w:t>
      </w:r>
      <w:r w:rsidRPr="00E40004">
        <w:rPr>
          <w:rFonts w:ascii="Times New Roman" w:hAnsi="Times New Roman" w:cs="Times New Roman"/>
          <w:bCs/>
        </w:rPr>
        <w:t xml:space="preserve"> 5;</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7) </w:t>
      </w:r>
      <w:r w:rsidRPr="00E40004">
        <w:rPr>
          <w:rFonts w:ascii="Times New Roman" w:hAnsi="Times New Roman" w:cs="Times New Roman"/>
          <w:bCs/>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893D72" w:rsidRDefault="00893D72" w:rsidP="00893D72">
      <w:pPr>
        <w:pStyle w:val="Default"/>
        <w:ind w:left="284" w:hanging="284"/>
        <w:jc w:val="both"/>
        <w:rPr>
          <w:rFonts w:ascii="Times New Roman" w:hAnsi="Times New Roman" w:cs="Times New Roman"/>
          <w:bCs/>
        </w:rPr>
      </w:pPr>
      <w:r w:rsidRPr="00E40004">
        <w:rPr>
          <w:rFonts w:ascii="Times New Roman" w:hAnsi="Times New Roman" w:cs="Times New Roman"/>
          <w:bCs/>
        </w:rPr>
        <w:t xml:space="preserve">8) </w:t>
      </w:r>
      <w:r w:rsidRPr="00E40004">
        <w:rPr>
          <w:rFonts w:ascii="Times New Roman" w:hAnsi="Times New Roman" w:cs="Times New Roman"/>
          <w:bCs/>
        </w:rPr>
        <w:tab/>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E40004">
        <w:rPr>
          <w:rFonts w:ascii="Times New Roman" w:hAnsi="Times New Roman" w:cs="Times New Roman"/>
          <w:bCs/>
        </w:rPr>
        <w:t>pkt</w:t>
      </w:r>
      <w:proofErr w:type="spellEnd"/>
      <w:r w:rsidRPr="00E40004">
        <w:rPr>
          <w:rFonts w:ascii="Times New Roman" w:hAnsi="Times New Roman" w:cs="Times New Roman"/>
          <w:bCs/>
        </w:rPr>
        <w:t xml:space="preserve"> 15, chyba że wykonawca dokonał płatności należnych podatków, opłat lub składek na ubezpieczenia społeczne lub zdrowotne wraz z odsetkami lub grzywnami lub zawarł wiążące porozumienie w sprawie spłaty tych należności.</w:t>
      </w:r>
    </w:p>
    <w:p w:rsidR="00B636E6" w:rsidRDefault="00B636E6" w:rsidP="00893D72">
      <w:pPr>
        <w:pStyle w:val="Default"/>
        <w:ind w:left="284" w:hanging="284"/>
        <w:jc w:val="both"/>
        <w:rPr>
          <w:rFonts w:ascii="Times New Roman" w:hAnsi="Times New Roman" w:cs="Times New Roman"/>
          <w:bCs/>
        </w:rPr>
      </w:pPr>
    </w:p>
    <w:p w:rsidR="00B636E6" w:rsidRDefault="00B636E6" w:rsidP="00893D72">
      <w:pPr>
        <w:pStyle w:val="Default"/>
        <w:ind w:left="284" w:hanging="284"/>
        <w:jc w:val="both"/>
        <w:rPr>
          <w:rFonts w:ascii="Times New Roman" w:hAnsi="Times New Roman" w:cs="Times New Roman"/>
          <w:bCs/>
        </w:rPr>
      </w:pPr>
    </w:p>
    <w:p w:rsidR="00115CDD" w:rsidRDefault="00362F9D" w:rsidP="00362F9D">
      <w:pPr>
        <w:pStyle w:val="Default"/>
        <w:ind w:left="426" w:hanging="426"/>
        <w:jc w:val="both"/>
        <w:rPr>
          <w:rFonts w:ascii="Times New Roman" w:hAnsi="Times New Roman" w:cs="Times New Roman"/>
          <w:b/>
          <w:bCs/>
        </w:rPr>
      </w:pPr>
      <w:r>
        <w:rPr>
          <w:rFonts w:ascii="Times New Roman" w:hAnsi="Times New Roman" w:cs="Times New Roman"/>
          <w:b/>
          <w:bCs/>
        </w:rPr>
        <w:lastRenderedPageBreak/>
        <w:t>VI.</w:t>
      </w:r>
      <w:r>
        <w:rPr>
          <w:rFonts w:ascii="Times New Roman" w:hAnsi="Times New Roman" w:cs="Times New Roman"/>
          <w:b/>
          <w:bCs/>
        </w:rPr>
        <w:tab/>
      </w:r>
      <w:r w:rsidR="00115CDD" w:rsidRPr="00362F9D">
        <w:rPr>
          <w:rFonts w:ascii="Times New Roman" w:hAnsi="Times New Roman" w:cs="Times New Roman"/>
          <w:b/>
          <w:bCs/>
        </w:rPr>
        <w:t xml:space="preserve">Wykaz oświadczeń lub dokumentów, potwierdzających spełnianie warunków udziału w postępowaniu oraz brak podstaw wykluczenia </w:t>
      </w:r>
    </w:p>
    <w:p w:rsidR="00362F9D" w:rsidRPr="00362F9D" w:rsidRDefault="00362F9D" w:rsidP="00362F9D">
      <w:pPr>
        <w:pStyle w:val="Default"/>
        <w:ind w:left="426" w:hanging="426"/>
        <w:jc w:val="both"/>
        <w:rPr>
          <w:rFonts w:ascii="Times New Roman" w:hAnsi="Times New Roman" w:cs="Times New Roman"/>
          <w:b/>
        </w:rPr>
      </w:pPr>
    </w:p>
    <w:p w:rsidR="00115CDD" w:rsidRDefault="00362F9D" w:rsidP="00362F9D">
      <w:pPr>
        <w:pStyle w:val="Default"/>
        <w:ind w:left="709" w:hanging="709"/>
        <w:jc w:val="both"/>
        <w:rPr>
          <w:rFonts w:ascii="Times New Roman" w:hAnsi="Times New Roman" w:cs="Times New Roman"/>
        </w:rPr>
      </w:pPr>
      <w:r>
        <w:rPr>
          <w:rFonts w:ascii="Times New Roman" w:hAnsi="Times New Roman" w:cs="Times New Roman"/>
        </w:rPr>
        <w:t xml:space="preserve">       </w:t>
      </w:r>
      <w:r w:rsidR="00556E81">
        <w:rPr>
          <w:rFonts w:ascii="Times New Roman" w:hAnsi="Times New Roman" w:cs="Times New Roman"/>
        </w:rPr>
        <w:t xml:space="preserve">1. </w:t>
      </w:r>
      <w:r w:rsidR="00556E81">
        <w:rPr>
          <w:rFonts w:ascii="Times New Roman" w:hAnsi="Times New Roman" w:cs="Times New Roman"/>
        </w:rPr>
        <w:tab/>
      </w:r>
      <w:r w:rsidR="00115CDD" w:rsidRPr="00556E81">
        <w:rPr>
          <w:rFonts w:ascii="Times New Roman" w:hAnsi="Times New Roman" w:cs="Times New Roman"/>
        </w:rPr>
        <w:t xml:space="preserve">Do oferty każdy </w:t>
      </w:r>
      <w:r w:rsidR="000041C2">
        <w:rPr>
          <w:rFonts w:ascii="Times New Roman" w:hAnsi="Times New Roman" w:cs="Times New Roman"/>
        </w:rPr>
        <w:t>W</w:t>
      </w:r>
      <w:r w:rsidR="00115CDD" w:rsidRPr="00556E81">
        <w:rPr>
          <w:rFonts w:ascii="Times New Roman" w:hAnsi="Times New Roman" w:cs="Times New Roman"/>
        </w:rPr>
        <w:t xml:space="preserve">ykonawca musi dołączyć aktualne na dzień składania ofert oświadczenie w zakresie wskazanym w </w:t>
      </w:r>
      <w:r w:rsidR="00855F4A">
        <w:rPr>
          <w:rFonts w:ascii="Times New Roman" w:hAnsi="Times New Roman" w:cs="Times New Roman"/>
          <w:b/>
        </w:rPr>
        <w:t xml:space="preserve">załączniku nr 3a i 3b </w:t>
      </w:r>
      <w:r w:rsidR="00115CDD" w:rsidRPr="00262881">
        <w:rPr>
          <w:rFonts w:ascii="Times New Roman" w:hAnsi="Times New Roman" w:cs="Times New Roman"/>
          <w:b/>
        </w:rPr>
        <w:t>do SIWZ</w:t>
      </w:r>
      <w:r w:rsidR="00115CDD" w:rsidRPr="00556E81">
        <w:rPr>
          <w:rFonts w:ascii="Times New Roman" w:hAnsi="Times New Roman" w:cs="Times New Roman"/>
        </w:rPr>
        <w:t>. Informacje zawarte w oświadczeniu będą stan</w:t>
      </w:r>
      <w:r w:rsidR="000041C2">
        <w:rPr>
          <w:rFonts w:ascii="Times New Roman" w:hAnsi="Times New Roman" w:cs="Times New Roman"/>
        </w:rPr>
        <w:t>owić wstępne potwierdzenie, że W</w:t>
      </w:r>
      <w:r w:rsidR="00115CDD" w:rsidRPr="00556E81">
        <w:rPr>
          <w:rFonts w:ascii="Times New Roman" w:hAnsi="Times New Roman" w:cs="Times New Roman"/>
        </w:rPr>
        <w:t>ykonawca nie podlega wykluczeniu oraz spełnia warunki udziału w postępowaniu.</w:t>
      </w:r>
      <w:r w:rsidR="00115CDD" w:rsidRPr="00A32CFC">
        <w:rPr>
          <w:rFonts w:ascii="Times New Roman" w:hAnsi="Times New Roman" w:cs="Times New Roman"/>
        </w:rPr>
        <w:t xml:space="preserve"> </w:t>
      </w:r>
    </w:p>
    <w:p w:rsidR="00115CDD" w:rsidRPr="00A32CFC" w:rsidRDefault="005B599E" w:rsidP="005B599E">
      <w:pPr>
        <w:pStyle w:val="Default"/>
        <w:tabs>
          <w:tab w:val="left" w:pos="426"/>
        </w:tabs>
        <w:spacing w:after="56"/>
        <w:ind w:left="709" w:hanging="709"/>
        <w:jc w:val="both"/>
        <w:rPr>
          <w:rFonts w:ascii="Times New Roman" w:hAnsi="Times New Roman" w:cs="Times New Roman"/>
        </w:rPr>
      </w:pPr>
      <w:r>
        <w:rPr>
          <w:rFonts w:ascii="Times New Roman" w:hAnsi="Times New Roman" w:cs="Times New Roman"/>
        </w:rPr>
        <w:t xml:space="preserve">      </w:t>
      </w:r>
      <w:r w:rsidR="00556E81">
        <w:rPr>
          <w:rFonts w:ascii="Times New Roman" w:hAnsi="Times New Roman" w:cs="Times New Roman"/>
        </w:rPr>
        <w:t>2.</w:t>
      </w:r>
      <w:r w:rsidR="00556E81">
        <w:rPr>
          <w:rFonts w:ascii="Times New Roman" w:hAnsi="Times New Roman" w:cs="Times New Roman"/>
        </w:rPr>
        <w:tab/>
      </w:r>
      <w:r w:rsidR="00115CDD" w:rsidRPr="00A32CFC">
        <w:rPr>
          <w:rFonts w:ascii="Times New Roman" w:hAnsi="Times New Roman" w:cs="Times New Roman"/>
        </w:rPr>
        <w:t>W przypadku wspólnego ubiegania s</w:t>
      </w:r>
      <w:r w:rsidR="000041C2">
        <w:rPr>
          <w:rFonts w:ascii="Times New Roman" w:hAnsi="Times New Roman" w:cs="Times New Roman"/>
        </w:rPr>
        <w:t>ię o zamówienie przez W</w:t>
      </w:r>
      <w:r w:rsidR="00115CDD" w:rsidRPr="00A32CFC">
        <w:rPr>
          <w:rFonts w:ascii="Times New Roman" w:hAnsi="Times New Roman" w:cs="Times New Roman"/>
        </w:rPr>
        <w:t>ykonawców</w:t>
      </w:r>
      <w:r w:rsidR="00C32BA0">
        <w:rPr>
          <w:rFonts w:ascii="Times New Roman" w:hAnsi="Times New Roman" w:cs="Times New Roman"/>
        </w:rPr>
        <w:t>,</w:t>
      </w:r>
      <w:r w:rsidR="00115CDD" w:rsidRPr="00A32CFC">
        <w:rPr>
          <w:rFonts w:ascii="Times New Roman" w:hAnsi="Times New Roman" w:cs="Times New Roman"/>
        </w:rPr>
        <w:t xml:space="preserve"> oświadczenie</w:t>
      </w:r>
      <w:r w:rsidR="00C32BA0">
        <w:rPr>
          <w:rFonts w:ascii="Times New Roman" w:hAnsi="Times New Roman" w:cs="Times New Roman"/>
        </w:rPr>
        <w:t>,</w:t>
      </w:r>
      <w:r w:rsidR="00115CDD" w:rsidRPr="00A32CFC">
        <w:rPr>
          <w:rFonts w:ascii="Times New Roman" w:hAnsi="Times New Roman" w:cs="Times New Roman"/>
        </w:rPr>
        <w:t xml:space="preserve"> o którym mowa w rozdz. VI. 1 niniejszej SIWZ</w:t>
      </w:r>
      <w:r w:rsidR="00C32BA0">
        <w:rPr>
          <w:rFonts w:ascii="Times New Roman" w:hAnsi="Times New Roman" w:cs="Times New Roman"/>
        </w:rPr>
        <w:t>,</w:t>
      </w:r>
      <w:r w:rsidR="000041C2">
        <w:rPr>
          <w:rFonts w:ascii="Times New Roman" w:hAnsi="Times New Roman" w:cs="Times New Roman"/>
        </w:rPr>
        <w:t xml:space="preserve"> składa każdy z W</w:t>
      </w:r>
      <w:r w:rsidR="00115CDD" w:rsidRPr="00A32CFC">
        <w:rPr>
          <w:rFonts w:ascii="Times New Roman" w:hAnsi="Times New Roman" w:cs="Times New Roman"/>
        </w:rPr>
        <w:t>ykonawców wspólnie ubiegających s</w:t>
      </w:r>
      <w:r w:rsidR="00AF5465">
        <w:rPr>
          <w:rFonts w:ascii="Times New Roman" w:hAnsi="Times New Roman" w:cs="Times New Roman"/>
        </w:rPr>
        <w:t>ię o zamówienie. Oświadczenie to</w:t>
      </w:r>
      <w:r w:rsidR="00115CDD" w:rsidRPr="00A32CFC">
        <w:rPr>
          <w:rFonts w:ascii="Times New Roman" w:hAnsi="Times New Roman" w:cs="Times New Roman"/>
        </w:rPr>
        <w:t xml:space="preserve"> ma potwierdzać spełnianie warunków udziału w postępowaniu, brak podstaw wykluczeni</w:t>
      </w:r>
      <w:r w:rsidR="000041C2">
        <w:rPr>
          <w:rFonts w:ascii="Times New Roman" w:hAnsi="Times New Roman" w:cs="Times New Roman"/>
        </w:rPr>
        <w:t>a w zakresie, w którym każdy z W</w:t>
      </w:r>
      <w:r w:rsidR="00115CDD" w:rsidRPr="00A32CFC">
        <w:rPr>
          <w:rFonts w:ascii="Times New Roman" w:hAnsi="Times New Roman" w:cs="Times New Roman"/>
        </w:rPr>
        <w:t xml:space="preserve">ykonawców wykazuje spełnianie warunków udziału w postępowaniu, brak podstaw wykluczenia. </w:t>
      </w:r>
    </w:p>
    <w:p w:rsidR="00115CDD" w:rsidRPr="00262881" w:rsidRDefault="00556E81" w:rsidP="00262881">
      <w:pPr>
        <w:tabs>
          <w:tab w:val="num" w:pos="426"/>
        </w:tabs>
        <w:spacing w:after="40"/>
        <w:ind w:left="709" w:hanging="709"/>
        <w:jc w:val="both"/>
      </w:pPr>
      <w:r w:rsidRPr="00556E81">
        <w:t xml:space="preserve">      </w:t>
      </w:r>
      <w:r w:rsidR="00115CDD" w:rsidRPr="003E209D">
        <w:t>3</w:t>
      </w:r>
      <w:r w:rsidRPr="003E209D">
        <w:t xml:space="preserve">. </w:t>
      </w:r>
      <w:r w:rsidRPr="003E209D">
        <w:tab/>
      </w:r>
      <w:r w:rsidRPr="003E209D">
        <w:rPr>
          <w:color w:val="000000"/>
        </w:rPr>
        <w:t>Zamawiający</w:t>
      </w:r>
      <w:r w:rsidR="00643852" w:rsidRPr="003E209D">
        <w:rPr>
          <w:color w:val="000000"/>
        </w:rPr>
        <w:t xml:space="preserve"> </w:t>
      </w:r>
      <w:r w:rsidRPr="003E209D">
        <w:rPr>
          <w:b/>
        </w:rPr>
        <w:t xml:space="preserve">żąda </w:t>
      </w:r>
      <w:r w:rsidR="00262881" w:rsidRPr="003E209D">
        <w:rPr>
          <w:b/>
        </w:rPr>
        <w:t>,</w:t>
      </w:r>
      <w:r w:rsidRPr="003E209D">
        <w:rPr>
          <w:color w:val="000000"/>
        </w:rPr>
        <w:t xml:space="preserve"> aby </w:t>
      </w:r>
      <w:r w:rsidR="000041C2" w:rsidRPr="003E209D">
        <w:rPr>
          <w:color w:val="000000"/>
        </w:rPr>
        <w:t>W</w:t>
      </w:r>
      <w:r w:rsidRPr="003E209D">
        <w:rPr>
          <w:color w:val="000000"/>
        </w:rPr>
        <w:t xml:space="preserve">ykonawca, który zamierza powierzyć wykonanie części zamówienia podwykonawcom, w celu wykazania braku istnienia wobec nich podstaw wykluczenia z udziału w postępowaniu </w:t>
      </w:r>
      <w:r w:rsidRPr="003E209D">
        <w:rPr>
          <w:b/>
          <w:bCs/>
        </w:rPr>
        <w:t xml:space="preserve">złożył </w:t>
      </w:r>
      <w:r w:rsidRPr="003E209D">
        <w:rPr>
          <w:b/>
        </w:rPr>
        <w:t>oświadczenie</w:t>
      </w:r>
      <w:r w:rsidR="00135AF1" w:rsidRPr="003E209D">
        <w:rPr>
          <w:b/>
        </w:rPr>
        <w:t>,</w:t>
      </w:r>
      <w:r w:rsidRPr="003E209D">
        <w:rPr>
          <w:b/>
        </w:rPr>
        <w:t xml:space="preserve"> o którym mowa w rozdz. VI. 1 niniejszej SIWZ</w:t>
      </w:r>
      <w:r w:rsidR="00262881" w:rsidRPr="003E209D">
        <w:rPr>
          <w:b/>
        </w:rPr>
        <w:t xml:space="preserve"> – zał. nr 3</w:t>
      </w:r>
      <w:r w:rsidR="0061273C" w:rsidRPr="003E209D">
        <w:rPr>
          <w:b/>
        </w:rPr>
        <w:t>a</w:t>
      </w:r>
      <w:r w:rsidR="00262881" w:rsidRPr="003E209D">
        <w:rPr>
          <w:b/>
        </w:rPr>
        <w:t xml:space="preserve"> do SIWZ.</w:t>
      </w:r>
      <w:r w:rsidRPr="00262881">
        <w:rPr>
          <w:b/>
        </w:rPr>
        <w:t xml:space="preserve"> </w:t>
      </w:r>
    </w:p>
    <w:p w:rsidR="00115CDD" w:rsidRPr="00A32CFC" w:rsidRDefault="00FF6760" w:rsidP="005B599E">
      <w:pPr>
        <w:pStyle w:val="Default"/>
        <w:tabs>
          <w:tab w:val="left" w:pos="426"/>
        </w:tabs>
        <w:spacing w:after="53"/>
        <w:ind w:left="709" w:hanging="709"/>
        <w:jc w:val="both"/>
        <w:rPr>
          <w:rFonts w:ascii="Times New Roman" w:hAnsi="Times New Roman" w:cs="Times New Roman"/>
        </w:rPr>
      </w:pPr>
      <w:r>
        <w:rPr>
          <w:rFonts w:ascii="Times New Roman" w:hAnsi="Times New Roman" w:cs="Times New Roman"/>
        </w:rPr>
        <w:t xml:space="preserve">       4.</w:t>
      </w:r>
      <w:r>
        <w:rPr>
          <w:rFonts w:ascii="Times New Roman" w:hAnsi="Times New Roman" w:cs="Times New Roman"/>
        </w:rPr>
        <w:tab/>
      </w:r>
      <w:r w:rsidR="00115CDD" w:rsidRPr="00A32CFC">
        <w:rPr>
          <w:rFonts w:ascii="Times New Roman" w:hAnsi="Times New Roman" w:cs="Times New Roman"/>
        </w:rPr>
        <w:t xml:space="preserve">Wykonawca, który powołuje się na zasoby innych podmiotów, w celu wykazania braku istnienia wobec nich podstaw wykluczenia oraz spełnienia - w zakresie, w jakim powołuje się na ich zasoby - warunków udziału w postępowaniu </w:t>
      </w:r>
      <w:r w:rsidR="00115CDD" w:rsidRPr="00A32CFC">
        <w:rPr>
          <w:rFonts w:ascii="Times New Roman" w:hAnsi="Times New Roman" w:cs="Times New Roman"/>
          <w:b/>
          <w:bCs/>
        </w:rPr>
        <w:t>składa także oświadczenie</w:t>
      </w:r>
      <w:r w:rsidR="00C513B3">
        <w:rPr>
          <w:rFonts w:ascii="Times New Roman" w:hAnsi="Times New Roman" w:cs="Times New Roman"/>
          <w:b/>
          <w:bCs/>
        </w:rPr>
        <w:t>,</w:t>
      </w:r>
      <w:r w:rsidR="00115CDD" w:rsidRPr="00A32CFC">
        <w:rPr>
          <w:rFonts w:ascii="Times New Roman" w:hAnsi="Times New Roman" w:cs="Times New Roman"/>
          <w:b/>
          <w:bCs/>
        </w:rPr>
        <w:t xml:space="preserve"> o którym mowa w rozdz. VI. 1 niniejsze</w:t>
      </w:r>
      <w:r w:rsidR="00262881">
        <w:rPr>
          <w:rFonts w:ascii="Times New Roman" w:hAnsi="Times New Roman" w:cs="Times New Roman"/>
          <w:b/>
          <w:bCs/>
        </w:rPr>
        <w:t>j SI</w:t>
      </w:r>
      <w:r w:rsidR="00F132E5">
        <w:rPr>
          <w:rFonts w:ascii="Times New Roman" w:hAnsi="Times New Roman" w:cs="Times New Roman"/>
          <w:b/>
          <w:bCs/>
        </w:rPr>
        <w:t xml:space="preserve">WZ dotyczące tych podmiotów- zał. </w:t>
      </w:r>
      <w:r w:rsidR="00262881">
        <w:rPr>
          <w:rFonts w:ascii="Times New Roman" w:hAnsi="Times New Roman" w:cs="Times New Roman"/>
          <w:b/>
          <w:bCs/>
        </w:rPr>
        <w:t>nr 3</w:t>
      </w:r>
      <w:r w:rsidR="0061273C">
        <w:rPr>
          <w:rFonts w:ascii="Times New Roman" w:hAnsi="Times New Roman" w:cs="Times New Roman"/>
          <w:b/>
          <w:bCs/>
        </w:rPr>
        <w:t>b</w:t>
      </w:r>
      <w:r w:rsidR="00262881">
        <w:rPr>
          <w:rFonts w:ascii="Times New Roman" w:hAnsi="Times New Roman" w:cs="Times New Roman"/>
          <w:b/>
          <w:bCs/>
        </w:rPr>
        <w:t xml:space="preserve"> do SIW</w:t>
      </w:r>
      <w:r w:rsidR="00D57C81">
        <w:rPr>
          <w:rFonts w:ascii="Times New Roman" w:hAnsi="Times New Roman" w:cs="Times New Roman"/>
          <w:b/>
          <w:bCs/>
        </w:rPr>
        <w:t>Z.</w:t>
      </w:r>
    </w:p>
    <w:p w:rsidR="00970E3E" w:rsidRDefault="005B599E" w:rsidP="003920DE">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362F9D">
        <w:rPr>
          <w:rFonts w:ascii="Times New Roman" w:hAnsi="Times New Roman" w:cs="Times New Roman"/>
        </w:rPr>
        <w:t>5.</w:t>
      </w:r>
      <w:r w:rsidR="00362F9D">
        <w:rPr>
          <w:rFonts w:ascii="Times New Roman" w:hAnsi="Times New Roman" w:cs="Times New Roman"/>
        </w:rPr>
        <w:tab/>
      </w:r>
      <w:r w:rsidR="00115CDD" w:rsidRPr="00A32CFC">
        <w:rPr>
          <w:rFonts w:ascii="Times New Roman" w:hAnsi="Times New Roman" w:cs="Times New Roman"/>
        </w:rPr>
        <w:t xml:space="preserve">Zamawiający przed udzieleniem zamówienia, </w:t>
      </w:r>
      <w:r w:rsidR="00115CDD" w:rsidRPr="00A32CFC">
        <w:rPr>
          <w:rFonts w:ascii="Times New Roman" w:hAnsi="Times New Roman" w:cs="Times New Roman"/>
          <w:b/>
          <w:bCs/>
        </w:rPr>
        <w:t xml:space="preserve">wezwie </w:t>
      </w:r>
      <w:r w:rsidR="004957B4">
        <w:rPr>
          <w:rFonts w:ascii="Times New Roman" w:hAnsi="Times New Roman" w:cs="Times New Roman"/>
        </w:rPr>
        <w:t>W</w:t>
      </w:r>
      <w:r w:rsidR="00115CDD" w:rsidRPr="00A32CFC">
        <w:rPr>
          <w:rFonts w:ascii="Times New Roman" w:hAnsi="Times New Roman" w:cs="Times New Roman"/>
        </w:rPr>
        <w:t>ykonawcę, którego oferta została najwyżej oceniona, do złożenia w wyznaczonym</w:t>
      </w:r>
      <w:r w:rsidR="00115CDD" w:rsidRPr="00A32CFC">
        <w:rPr>
          <w:rFonts w:ascii="Times New Roman" w:hAnsi="Times New Roman" w:cs="Times New Roman"/>
          <w:b/>
          <w:bCs/>
        </w:rPr>
        <w:t xml:space="preserve">, </w:t>
      </w:r>
      <w:r w:rsidR="00115CDD" w:rsidRPr="00A32CFC">
        <w:rPr>
          <w:rFonts w:ascii="Times New Roman" w:hAnsi="Times New Roman" w:cs="Times New Roman"/>
        </w:rPr>
        <w:t xml:space="preserve">nie krótszym niż </w:t>
      </w:r>
      <w:r w:rsidR="00115CDD" w:rsidRPr="00A32CFC">
        <w:rPr>
          <w:rFonts w:ascii="Times New Roman" w:hAnsi="Times New Roman" w:cs="Times New Roman"/>
          <w:b/>
          <w:bCs/>
        </w:rPr>
        <w:t xml:space="preserve">5 </w:t>
      </w:r>
      <w:r w:rsidR="00115CDD" w:rsidRPr="00A32CFC">
        <w:rPr>
          <w:rFonts w:ascii="Times New Roman" w:hAnsi="Times New Roman" w:cs="Times New Roman"/>
        </w:rPr>
        <w:t>dni, terminie aktualnych na dzień złożenia następujących oświadczeń lub dokumentów:</w:t>
      </w:r>
    </w:p>
    <w:p w:rsidR="00A55B1F" w:rsidRPr="00A55B1F" w:rsidRDefault="00362F9D" w:rsidP="005006F1">
      <w:pPr>
        <w:autoSpaceDE w:val="0"/>
        <w:autoSpaceDN w:val="0"/>
        <w:adjustRightInd w:val="0"/>
        <w:ind w:left="1134" w:hanging="1134"/>
        <w:jc w:val="both"/>
        <w:rPr>
          <w:rFonts w:eastAsiaTheme="minorHAnsi"/>
          <w:lang w:eastAsia="en-US"/>
        </w:rPr>
      </w:pPr>
      <w:r w:rsidRPr="00970E3E">
        <w:rPr>
          <w:bCs/>
        </w:rPr>
        <w:t xml:space="preserve">    </w:t>
      </w:r>
      <w:r w:rsidR="00E40004">
        <w:rPr>
          <w:bCs/>
        </w:rPr>
        <w:t xml:space="preserve">     </w:t>
      </w:r>
      <w:r w:rsidR="00970E3E">
        <w:rPr>
          <w:bCs/>
        </w:rPr>
        <w:t xml:space="preserve"> </w:t>
      </w:r>
      <w:r w:rsidR="00E81BAF">
        <w:rPr>
          <w:bCs/>
        </w:rPr>
        <w:t>a</w:t>
      </w:r>
      <w:r w:rsidR="00115CDD" w:rsidRPr="003920DE">
        <w:rPr>
          <w:bCs/>
        </w:rPr>
        <w:t xml:space="preserve">) </w:t>
      </w:r>
      <w:r w:rsidR="00E60CD2" w:rsidRPr="003920DE">
        <w:rPr>
          <w:bCs/>
        </w:rPr>
        <w:t xml:space="preserve"> </w:t>
      </w:r>
      <w:r w:rsidR="009D3B94">
        <w:rPr>
          <w:bCs/>
        </w:rPr>
        <w:t xml:space="preserve"> </w:t>
      </w:r>
      <w:r w:rsidR="00E40004">
        <w:rPr>
          <w:bCs/>
        </w:rPr>
        <w:t xml:space="preserve"> </w:t>
      </w:r>
      <w:r w:rsidR="00A55B1F">
        <w:rPr>
          <w:rFonts w:eastAsiaTheme="minorHAnsi"/>
          <w:lang w:eastAsia="en-US"/>
        </w:rPr>
        <w:t>wykaz</w:t>
      </w:r>
      <w:r w:rsidR="00B226DB" w:rsidRPr="00B226DB">
        <w:rPr>
          <w:rFonts w:eastAsiaTheme="minorHAnsi"/>
          <w:lang w:eastAsia="en-US"/>
        </w:rPr>
        <w:t xml:space="preserve"> </w:t>
      </w:r>
      <w:r w:rsidR="00464813">
        <w:rPr>
          <w:rFonts w:eastAsiaTheme="minorHAnsi"/>
          <w:lang w:eastAsia="en-US"/>
        </w:rPr>
        <w:t>dostaw</w:t>
      </w:r>
      <w:r w:rsidR="00B226DB" w:rsidRPr="00B226DB">
        <w:rPr>
          <w:rFonts w:eastAsiaTheme="minorHAnsi"/>
          <w:lang w:eastAsia="en-US"/>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464813">
        <w:rPr>
          <w:rFonts w:eastAsiaTheme="minorHAnsi"/>
          <w:lang w:eastAsia="en-US"/>
        </w:rPr>
        <w:t>dostawy</w:t>
      </w:r>
      <w:r w:rsidR="00B226DB" w:rsidRPr="00B226DB">
        <w:rPr>
          <w:rFonts w:eastAsiaTheme="minorHAnsi"/>
          <w:lang w:eastAsia="en-US"/>
        </w:rPr>
        <w:t xml:space="preserve"> zostały wykonane, oraz załączeniem dowodów określających czy te </w:t>
      </w:r>
      <w:r w:rsidR="00464813">
        <w:rPr>
          <w:rFonts w:eastAsiaTheme="minorHAnsi"/>
          <w:lang w:eastAsia="en-US"/>
        </w:rPr>
        <w:t>dostawy</w:t>
      </w:r>
      <w:r w:rsidR="00B226DB" w:rsidRPr="00B226DB">
        <w:rPr>
          <w:rFonts w:eastAsiaTheme="minorHAnsi"/>
          <w:lang w:eastAsia="en-US"/>
        </w:rPr>
        <w:t xml:space="preserve"> zostały wykonane lub są wykonywane należycie, przy czym dowodami,</w:t>
      </w:r>
      <w:r w:rsidR="00B226DB">
        <w:rPr>
          <w:rFonts w:eastAsiaTheme="minorHAnsi"/>
          <w:lang w:eastAsia="en-US"/>
        </w:rPr>
        <w:t xml:space="preserve"> </w:t>
      </w:r>
      <w:r w:rsidR="00B226DB" w:rsidRPr="00B226DB">
        <w:rPr>
          <w:rFonts w:eastAsiaTheme="minorHAnsi"/>
          <w:lang w:eastAsia="en-US"/>
        </w:rPr>
        <w:t xml:space="preserve">o których mowa, są referencje bądź inne dokumenty wystawione przez podmiot, na rzecz którego </w:t>
      </w:r>
      <w:r w:rsidR="00464813">
        <w:rPr>
          <w:rFonts w:eastAsiaTheme="minorHAnsi"/>
          <w:lang w:eastAsia="en-US"/>
        </w:rPr>
        <w:t>dostawy</w:t>
      </w:r>
      <w:r w:rsidR="00B226DB" w:rsidRPr="00B226DB">
        <w:rPr>
          <w:rFonts w:eastAsiaTheme="minorHAnsi"/>
          <w:lang w:eastAsia="en-US"/>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009D3B94">
        <w:rPr>
          <w:rFonts w:eastAsiaTheme="minorHAnsi"/>
          <w:lang w:eastAsia="en-US"/>
        </w:rPr>
        <w:t>upływem terminu składania ofe</w:t>
      </w:r>
      <w:r w:rsidR="00A55B1F">
        <w:rPr>
          <w:rFonts w:eastAsiaTheme="minorHAnsi"/>
          <w:lang w:eastAsia="en-US"/>
        </w:rPr>
        <w:t>rt;</w:t>
      </w:r>
    </w:p>
    <w:p w:rsidR="007C4964" w:rsidRDefault="00E81BAF" w:rsidP="007C4964">
      <w:pPr>
        <w:autoSpaceDE w:val="0"/>
        <w:autoSpaceDN w:val="0"/>
        <w:adjustRightInd w:val="0"/>
        <w:ind w:left="1134" w:hanging="1134"/>
        <w:jc w:val="both"/>
        <w:rPr>
          <w:rFonts w:eastAsiaTheme="minorHAnsi"/>
          <w:lang w:eastAsia="en-US"/>
        </w:rPr>
      </w:pPr>
      <w:r>
        <w:rPr>
          <w:bCs/>
        </w:rPr>
        <w:t xml:space="preserve">          b</w:t>
      </w:r>
      <w:r w:rsidR="007C4964" w:rsidRPr="00464813">
        <w:rPr>
          <w:bCs/>
        </w:rPr>
        <w:t xml:space="preserve">)    </w:t>
      </w:r>
      <w:r w:rsidR="007C4964" w:rsidRPr="00464813">
        <w:rPr>
          <w:rFonts w:ascii="TimesNewRoman" w:eastAsiaTheme="minorHAnsi" w:hAnsi="TimesNewRoman" w:cs="TimesNewRoman"/>
          <w:sz w:val="20"/>
          <w:szCs w:val="20"/>
          <w:lang w:eastAsia="en-US"/>
        </w:rPr>
        <w:t xml:space="preserve"> </w:t>
      </w:r>
      <w:r w:rsidR="007C4964" w:rsidRPr="00464813">
        <w:rPr>
          <w:rFonts w:eastAsiaTheme="minorHAnsi"/>
          <w:lang w:eastAsia="en-US"/>
        </w:rPr>
        <w:t xml:space="preserve">informację z Krajowego Rejestru Karnego w zakresie określonym w art. 24 ust. 1 pkt. 13, 14 i 21 ustawy </w:t>
      </w:r>
      <w:r w:rsidR="007C4964" w:rsidRPr="005006F1">
        <w:rPr>
          <w:rFonts w:eastAsiaTheme="minorHAnsi"/>
          <w:lang w:eastAsia="en-US"/>
        </w:rPr>
        <w:t>oraz, odnośnie skazania za wykroczenie na karę areszt</w:t>
      </w:r>
      <w:r w:rsidR="000041C2" w:rsidRPr="005006F1">
        <w:rPr>
          <w:rFonts w:eastAsiaTheme="minorHAnsi"/>
          <w:lang w:eastAsia="en-US"/>
        </w:rPr>
        <w:t>u, w zakresie określonym przez Z</w:t>
      </w:r>
      <w:r w:rsidR="007C4964" w:rsidRPr="005006F1">
        <w:rPr>
          <w:rFonts w:eastAsiaTheme="minorHAnsi"/>
          <w:lang w:eastAsia="en-US"/>
        </w:rPr>
        <w:t>amawiającego na podstawie art. 24 ust. 5 pkt. 5 i 6 ustawy, wystawionej nie wcześniej niż 6 miesięcy przed upływem terminu</w:t>
      </w:r>
      <w:r w:rsidR="007C4964" w:rsidRPr="00464813">
        <w:rPr>
          <w:rFonts w:eastAsiaTheme="minorHAnsi"/>
          <w:lang w:eastAsia="en-US"/>
        </w:rPr>
        <w:t xml:space="preserve"> składania ofert albo wniosków o dopuszczenie do udziału w postępowaniu;</w:t>
      </w:r>
    </w:p>
    <w:p w:rsidR="005A1C11" w:rsidRDefault="00E81BAF" w:rsidP="005A1C11">
      <w:pPr>
        <w:tabs>
          <w:tab w:val="left" w:pos="851"/>
        </w:tabs>
        <w:autoSpaceDE w:val="0"/>
        <w:autoSpaceDN w:val="0"/>
        <w:adjustRightInd w:val="0"/>
        <w:ind w:left="1134" w:hanging="1134"/>
        <w:jc w:val="both"/>
        <w:rPr>
          <w:rFonts w:eastAsiaTheme="minorHAnsi"/>
          <w:lang w:eastAsia="en-US"/>
        </w:rPr>
      </w:pPr>
      <w:r>
        <w:rPr>
          <w:rFonts w:eastAsiaTheme="minorHAnsi"/>
          <w:lang w:eastAsia="en-US"/>
        </w:rPr>
        <w:t xml:space="preserve">          c</w:t>
      </w:r>
      <w:r w:rsidR="005A1C11" w:rsidRPr="005A1C11">
        <w:rPr>
          <w:rFonts w:eastAsiaTheme="minorHAnsi"/>
          <w:lang w:eastAsia="en-US"/>
        </w:rPr>
        <w:t>)      odpisu z właściwego rejestru lub z centralnej ewidencji i informacji o działalności gospodarczej, jeżeli odrębne przepisy wymagają wpisu do rejestru lub ewidencji, w celu potwierdzenia braku podstaw wykluczenia na podstawie art. 24 ust. 5 pkt. 1 ustawy;</w:t>
      </w:r>
    </w:p>
    <w:p w:rsidR="009E4C0F" w:rsidRDefault="009E4C0F" w:rsidP="009E4C0F">
      <w:pPr>
        <w:ind w:left="1134" w:hanging="567"/>
        <w:jc w:val="both"/>
        <w:rPr>
          <w:bCs/>
        </w:rPr>
      </w:pPr>
      <w:r>
        <w:rPr>
          <w:rFonts w:eastAsiaTheme="minorHAnsi"/>
          <w:lang w:eastAsia="en-US"/>
        </w:rPr>
        <w:t xml:space="preserve">d)  </w:t>
      </w:r>
      <w:r w:rsidRPr="002B10A5">
        <w:rPr>
          <w:bCs/>
        </w:rPr>
        <w:t>kart</w:t>
      </w:r>
      <w:r w:rsidR="003E14C0">
        <w:rPr>
          <w:bCs/>
        </w:rPr>
        <w:t xml:space="preserve"> katalogow</w:t>
      </w:r>
      <w:r w:rsidR="00956F6D">
        <w:rPr>
          <w:bCs/>
        </w:rPr>
        <w:t>y</w:t>
      </w:r>
      <w:r w:rsidR="003E14C0">
        <w:rPr>
          <w:bCs/>
        </w:rPr>
        <w:t>ch</w:t>
      </w:r>
      <w:r w:rsidRPr="002B10A5">
        <w:rPr>
          <w:bCs/>
        </w:rPr>
        <w:t xml:space="preserve"> każdego z elementów wraz z rysunkami technicznymi określającymi ich wymiary</w:t>
      </w:r>
      <w:r w:rsidRPr="002B10A5">
        <w:t xml:space="preserve"> (w</w:t>
      </w:r>
      <w:r w:rsidRPr="002B10A5">
        <w:rPr>
          <w:bCs/>
        </w:rPr>
        <w:t xml:space="preserve"> celu </w:t>
      </w:r>
      <w:r>
        <w:rPr>
          <w:bCs/>
        </w:rPr>
        <w:t>oceny zgodności produktu z OPZ);</w:t>
      </w:r>
    </w:p>
    <w:p w:rsidR="009E4C0F" w:rsidRDefault="009E4C0F" w:rsidP="009E4C0F">
      <w:pPr>
        <w:ind w:left="1134" w:hanging="567"/>
        <w:jc w:val="both"/>
        <w:rPr>
          <w:b/>
          <w:bCs/>
        </w:rPr>
      </w:pPr>
      <w:r>
        <w:rPr>
          <w:bCs/>
        </w:rPr>
        <w:lastRenderedPageBreak/>
        <w:t>e)      atest</w:t>
      </w:r>
      <w:r w:rsidR="003E14C0">
        <w:rPr>
          <w:bCs/>
        </w:rPr>
        <w:t>ów</w:t>
      </w:r>
      <w:r>
        <w:rPr>
          <w:bCs/>
        </w:rPr>
        <w:t xml:space="preserve"> opisan</w:t>
      </w:r>
      <w:r w:rsidR="003E14C0">
        <w:rPr>
          <w:bCs/>
        </w:rPr>
        <w:t>ych</w:t>
      </w:r>
      <w:r>
        <w:rPr>
          <w:bCs/>
        </w:rPr>
        <w:t xml:space="preserve"> w Załączniku nr 1 Opis przedmiotu zamówienia.</w:t>
      </w:r>
      <w:r w:rsidRPr="001E35EC">
        <w:rPr>
          <w:b/>
          <w:bCs/>
        </w:rPr>
        <w:t xml:space="preserve"> </w:t>
      </w:r>
    </w:p>
    <w:p w:rsidR="009E4C0F" w:rsidRPr="00B636E6" w:rsidRDefault="009E4C0F" w:rsidP="009E4C0F">
      <w:pPr>
        <w:ind w:left="1134" w:hanging="567"/>
        <w:jc w:val="both"/>
        <w:rPr>
          <w:b/>
          <w:bCs/>
        </w:rPr>
      </w:pPr>
      <w:r>
        <w:rPr>
          <w:bCs/>
        </w:rPr>
        <w:t xml:space="preserve">f)   </w:t>
      </w:r>
      <w:r w:rsidRPr="009E4C0F">
        <w:rPr>
          <w:b/>
          <w:bCs/>
        </w:rPr>
        <w:t>d</w:t>
      </w:r>
      <w:r w:rsidRPr="00B636E6">
        <w:rPr>
          <w:b/>
          <w:bCs/>
        </w:rPr>
        <w:t xml:space="preserve">odatkowo należy dostarczyć moduł podestu w wymiarze 100x50cm, jedno szybkozłącze, systemową listwę blokującą krzesła. </w:t>
      </w:r>
    </w:p>
    <w:p w:rsidR="00115CDD" w:rsidRPr="00A32CFC" w:rsidRDefault="00556E81" w:rsidP="007C4964">
      <w:pPr>
        <w:pStyle w:val="Default"/>
        <w:ind w:left="1134" w:hanging="1134"/>
        <w:jc w:val="both"/>
        <w:rPr>
          <w:rFonts w:ascii="Times New Roman" w:hAnsi="Times New Roman" w:cs="Times New Roman"/>
        </w:rPr>
      </w:pPr>
      <w:r>
        <w:rPr>
          <w:rFonts w:ascii="Times New Roman" w:hAnsi="Times New Roman" w:cs="Times New Roman"/>
        </w:rPr>
        <w:t xml:space="preserve">      6.</w:t>
      </w:r>
      <w:r>
        <w:rPr>
          <w:rFonts w:ascii="Times New Roman" w:hAnsi="Times New Roman" w:cs="Times New Roman"/>
        </w:rPr>
        <w:tab/>
      </w:r>
      <w:r w:rsidR="00115CDD" w:rsidRPr="00A32CFC">
        <w:rPr>
          <w:rFonts w:ascii="Times New Roman" w:hAnsi="Times New Roman" w:cs="Times New Roman"/>
        </w:rPr>
        <w:t>Wykonawca w terminie 3 dni od dnia zamieszczenia na stronie internetowej informacji, o której mowa w art</w:t>
      </w:r>
      <w:r>
        <w:rPr>
          <w:rFonts w:ascii="Times New Roman" w:hAnsi="Times New Roman" w:cs="Times New Roman"/>
        </w:rPr>
        <w:t>. 86 ust. 5</w:t>
      </w:r>
      <w:r w:rsidR="000041C2">
        <w:rPr>
          <w:rFonts w:ascii="Times New Roman" w:hAnsi="Times New Roman" w:cs="Times New Roman"/>
        </w:rPr>
        <w:t xml:space="preserve"> ustawy PZP, przekaże Z</w:t>
      </w:r>
      <w:r w:rsidR="00115CDD" w:rsidRPr="00A32CFC">
        <w:rPr>
          <w:rFonts w:ascii="Times New Roman" w:hAnsi="Times New Roman" w:cs="Times New Roman"/>
        </w:rPr>
        <w:t>amawiającemu oświadczenie o przynależności lub braku przynależności do tej samej grupy kapitałowej, o której mowa w art. 24 ust. 1 pkt</w:t>
      </w:r>
      <w:r>
        <w:rPr>
          <w:rFonts w:ascii="Times New Roman" w:hAnsi="Times New Roman" w:cs="Times New Roman"/>
        </w:rPr>
        <w:t>.</w:t>
      </w:r>
      <w:r w:rsidR="00115CDD" w:rsidRPr="00A32CFC">
        <w:rPr>
          <w:rFonts w:ascii="Times New Roman" w:hAnsi="Times New Roman" w:cs="Times New Roman"/>
        </w:rPr>
        <w:t xml:space="preserve"> 23 ustawy PZP. Wraz ze złożeniem oświad</w:t>
      </w:r>
      <w:r w:rsidR="004957B4">
        <w:rPr>
          <w:rFonts w:ascii="Times New Roman" w:hAnsi="Times New Roman" w:cs="Times New Roman"/>
        </w:rPr>
        <w:t>czenia, W</w:t>
      </w:r>
      <w:r w:rsidR="00115CDD" w:rsidRPr="00A32CFC">
        <w:rPr>
          <w:rFonts w:ascii="Times New Roman" w:hAnsi="Times New Roman" w:cs="Times New Roman"/>
        </w:rPr>
        <w:t xml:space="preserve">ykonawca może przedstawić dowody, że powiązania z innym </w:t>
      </w:r>
      <w:r w:rsidR="004957B4">
        <w:rPr>
          <w:rFonts w:ascii="Times New Roman" w:hAnsi="Times New Roman" w:cs="Times New Roman"/>
        </w:rPr>
        <w:t>W</w:t>
      </w:r>
      <w:r w:rsidR="00115CDD" w:rsidRPr="00A32CFC">
        <w:rPr>
          <w:rFonts w:ascii="Times New Roman" w:hAnsi="Times New Roman" w:cs="Times New Roman"/>
        </w:rPr>
        <w:t xml:space="preserve">ykonawcą nie prowadzą do zakłócenia konkurencji w postępowaniu o udzielenie zamówienia. </w:t>
      </w:r>
    </w:p>
    <w:p w:rsidR="007242B9" w:rsidRPr="007242B9" w:rsidRDefault="00115CDD" w:rsidP="007242B9">
      <w:pPr>
        <w:pStyle w:val="Akapitzlist"/>
        <w:tabs>
          <w:tab w:val="num" w:pos="709"/>
        </w:tabs>
        <w:spacing w:after="40"/>
        <w:ind w:left="709" w:hanging="283"/>
        <w:jc w:val="both"/>
      </w:pPr>
      <w:r w:rsidRPr="007242B9">
        <w:t xml:space="preserve">7. </w:t>
      </w:r>
      <w:r w:rsidR="007242B9" w:rsidRPr="007242B9">
        <w:t xml:space="preserve">W zakresie nie uregulowanym SIWZ, zastosowanie mają przepisy rozporządzenia Ministra Rozwoju z dnia 26 lipca 2016 r. w sprawie rodzajów dokumentów, jakich może żądać </w:t>
      </w:r>
      <w:r w:rsidR="000041C2">
        <w:t>Z</w:t>
      </w:r>
      <w:r w:rsidR="007242B9" w:rsidRPr="007242B9">
        <w:t xml:space="preserve">amawiający od </w:t>
      </w:r>
      <w:r w:rsidR="004957B4">
        <w:t>W</w:t>
      </w:r>
      <w:r w:rsidR="007242B9" w:rsidRPr="007242B9">
        <w:t>ykonawcy w postępowaniu o udzielenie zamówienia (Dz. U. z 2016 r., poz. 1126).</w:t>
      </w:r>
    </w:p>
    <w:p w:rsidR="00115CDD" w:rsidRDefault="00362F9D" w:rsidP="007242B9">
      <w:pPr>
        <w:pStyle w:val="Default"/>
        <w:tabs>
          <w:tab w:val="left" w:pos="426"/>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8. Jeżeli </w:t>
      </w:r>
      <w:r w:rsidR="004957B4">
        <w:rPr>
          <w:rFonts w:ascii="Times New Roman" w:hAnsi="Times New Roman" w:cs="Times New Roman"/>
        </w:rPr>
        <w:t>W</w:t>
      </w:r>
      <w:r w:rsidR="00115CDD" w:rsidRPr="00A32CFC">
        <w:rPr>
          <w:rFonts w:ascii="Times New Roman" w:hAnsi="Times New Roman" w:cs="Times New Roman"/>
        </w:rPr>
        <w:t>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w:t>
      </w:r>
      <w:r w:rsidR="000041C2">
        <w:rPr>
          <w:rFonts w:ascii="Times New Roman" w:hAnsi="Times New Roman" w:cs="Times New Roman"/>
        </w:rPr>
        <w:t>z Zamawiającego wątpliwości, Z</w:t>
      </w:r>
      <w:r w:rsidR="00115CDD" w:rsidRPr="00A32CFC">
        <w:rPr>
          <w:rFonts w:ascii="Times New Roman" w:hAnsi="Times New Roman" w:cs="Times New Roman"/>
        </w:rPr>
        <w:t xml:space="preserve">amawiający wezwie do ich złożenia, uzupełnienia, poprawienia w terminie przez siebie wskazanym, chyba że mimo ich złożenia oferta </w:t>
      </w:r>
      <w:r w:rsidR="004957B4">
        <w:rPr>
          <w:rFonts w:ascii="Times New Roman" w:hAnsi="Times New Roman" w:cs="Times New Roman"/>
        </w:rPr>
        <w:t>W</w:t>
      </w:r>
      <w:r w:rsidR="00115CDD" w:rsidRPr="00A32CFC">
        <w:rPr>
          <w:rFonts w:ascii="Times New Roman" w:hAnsi="Times New Roman" w:cs="Times New Roman"/>
        </w:rPr>
        <w:t xml:space="preserve">ykonawcy podlegałaby odrzuceniu albo konieczne byłoby unieważnienie postępowania. </w:t>
      </w:r>
    </w:p>
    <w:p w:rsidR="00CC7CC4" w:rsidRPr="00A32CFC" w:rsidRDefault="00CC7CC4" w:rsidP="00362F9D">
      <w:pPr>
        <w:pStyle w:val="Default"/>
        <w:ind w:left="709" w:hanging="709"/>
        <w:rPr>
          <w:rFonts w:ascii="Times New Roman" w:hAnsi="Times New Roman" w:cs="Times New Roman"/>
        </w:rPr>
      </w:pPr>
    </w:p>
    <w:p w:rsidR="00115CDD" w:rsidRDefault="00115CDD" w:rsidP="003E76F2">
      <w:pPr>
        <w:pStyle w:val="Default"/>
        <w:ind w:left="567" w:hanging="567"/>
        <w:jc w:val="both"/>
        <w:rPr>
          <w:rFonts w:ascii="Times New Roman" w:hAnsi="Times New Roman" w:cs="Times New Roman"/>
          <w:b/>
          <w:bCs/>
        </w:rPr>
      </w:pPr>
      <w:r w:rsidRPr="00A32CFC">
        <w:rPr>
          <w:rFonts w:ascii="Times New Roman" w:hAnsi="Times New Roman" w:cs="Times New Roman"/>
          <w:b/>
          <w:bCs/>
        </w:rPr>
        <w:t xml:space="preserve">VII. Informacje o sposobie porozumiewania się Zamawiającego z Wykonawcami oraz przekazywania oświadczeń i dokumentów, a także wskazanie osób uprawnionych do porozumiewania się z Wykonawcami </w:t>
      </w:r>
    </w:p>
    <w:p w:rsidR="003E76F2" w:rsidRPr="00A32CFC" w:rsidRDefault="003E76F2" w:rsidP="00115CDD">
      <w:pPr>
        <w:pStyle w:val="Default"/>
        <w:rPr>
          <w:rFonts w:ascii="Times New Roman" w:hAnsi="Times New Roman" w:cs="Times New Roman"/>
        </w:rPr>
      </w:pPr>
    </w:p>
    <w:p w:rsidR="00115CDD" w:rsidRPr="00A32CFC" w:rsidRDefault="003E76F2" w:rsidP="003E76F2">
      <w:pPr>
        <w:pStyle w:val="Default"/>
        <w:tabs>
          <w:tab w:val="left" w:pos="567"/>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1. 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w:t>
      </w:r>
      <w:r w:rsidR="00C513B3">
        <w:rPr>
          <w:rFonts w:ascii="Times New Roman" w:hAnsi="Times New Roman" w:cs="Times New Roman"/>
        </w:rPr>
        <w:t>,</w:t>
      </w:r>
      <w:r w:rsidR="00115CDD" w:rsidRPr="00A32CFC">
        <w:rPr>
          <w:rFonts w:ascii="Times New Roman" w:hAnsi="Times New Roman" w:cs="Times New Roman"/>
        </w:rPr>
        <w:t xml:space="preserve"> o którym mowa w art. 26 ust. 3 ustawy PZP)</w:t>
      </w:r>
      <w:r w:rsidR="00C513B3">
        <w:rPr>
          <w:rFonts w:ascii="Times New Roman" w:hAnsi="Times New Roman" w:cs="Times New Roman"/>
        </w:rPr>
        <w:t>,</w:t>
      </w:r>
      <w:r w:rsidR="00115CDD" w:rsidRPr="00A32CFC">
        <w:rPr>
          <w:rFonts w:ascii="Times New Roman" w:hAnsi="Times New Roman" w:cs="Times New Roman"/>
        </w:rPr>
        <w:t xml:space="preserve"> dla których Prawodawca przewidział wyłącznie formę pisemną. </w:t>
      </w:r>
    </w:p>
    <w:p w:rsidR="00115CDD" w:rsidRPr="00A32CFC" w:rsidRDefault="003E76F2" w:rsidP="003E76F2">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 korespondencji kierowanej do Zamawiającego Wykonawca winien posługiwać się numerem sprawy określonym w SIWZ. </w:t>
      </w:r>
    </w:p>
    <w:p w:rsidR="00115CDD" w:rsidRPr="00A32CFC" w:rsidRDefault="003E76F2" w:rsidP="003E76F2">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Pr="005B599E">
        <w:rPr>
          <w:rFonts w:ascii="Times New Roman" w:hAnsi="Times New Roman" w:cs="Times New Roman"/>
        </w:rPr>
        <w:t xml:space="preserve">3. </w:t>
      </w:r>
      <w:r w:rsidRPr="005B599E">
        <w:rPr>
          <w:rFonts w:ascii="Times New Roman" w:hAnsi="Times New Roman" w:cs="Times New Roman"/>
        </w:rPr>
        <w:tab/>
      </w:r>
      <w:r w:rsidR="00115CDD" w:rsidRPr="005B599E">
        <w:rPr>
          <w:rFonts w:ascii="Times New Roman" w:hAnsi="Times New Roman" w:cs="Times New Roman"/>
        </w:rPr>
        <w:t xml:space="preserve">Zawiadomienia, oświadczenia, wnioski oraz informacje przekazywane przez Wykonawcę pisemnie winny być składane na adres: </w:t>
      </w:r>
      <w:proofErr w:type="spellStart"/>
      <w:r w:rsidR="00C513B3">
        <w:rPr>
          <w:rFonts w:ascii="Times New Roman" w:hAnsi="Times New Roman" w:cs="Times New Roman"/>
        </w:rPr>
        <w:t>PWSFTvi</w:t>
      </w:r>
      <w:r w:rsidR="005B599E">
        <w:rPr>
          <w:rFonts w:ascii="Times New Roman" w:hAnsi="Times New Roman" w:cs="Times New Roman"/>
        </w:rPr>
        <w:t>T</w:t>
      </w:r>
      <w:proofErr w:type="spellEnd"/>
      <w:r w:rsidR="005B599E">
        <w:rPr>
          <w:rFonts w:ascii="Times New Roman" w:hAnsi="Times New Roman" w:cs="Times New Roman"/>
        </w:rPr>
        <w:t xml:space="preserve"> </w:t>
      </w:r>
      <w:r w:rsidR="00C513B3">
        <w:rPr>
          <w:rFonts w:ascii="Times New Roman" w:hAnsi="Times New Roman" w:cs="Times New Roman"/>
        </w:rPr>
        <w:t>90-323</w:t>
      </w:r>
      <w:r w:rsidR="005B599E">
        <w:rPr>
          <w:rFonts w:ascii="Times New Roman" w:hAnsi="Times New Roman" w:cs="Times New Roman"/>
        </w:rPr>
        <w:t xml:space="preserve"> Łódź, ul</w:t>
      </w:r>
      <w:r w:rsidR="00C513B3">
        <w:rPr>
          <w:rFonts w:ascii="Times New Roman" w:hAnsi="Times New Roman" w:cs="Times New Roman"/>
        </w:rPr>
        <w:t>.</w:t>
      </w:r>
      <w:r w:rsidR="005B599E">
        <w:rPr>
          <w:rFonts w:ascii="Times New Roman" w:hAnsi="Times New Roman" w:cs="Times New Roman"/>
        </w:rPr>
        <w:t xml:space="preserve"> Targowa 61/63</w:t>
      </w:r>
      <w:r w:rsidR="00C513B3">
        <w:rPr>
          <w:rFonts w:ascii="Times New Roman" w:hAnsi="Times New Roman" w:cs="Times New Roman"/>
        </w:rPr>
        <w:t>,</w:t>
      </w:r>
      <w:r w:rsidR="005B599E">
        <w:rPr>
          <w:rFonts w:ascii="Times New Roman" w:hAnsi="Times New Roman" w:cs="Times New Roman"/>
        </w:rPr>
        <w:t xml:space="preserve"> bud. B</w:t>
      </w:r>
      <w:r w:rsidR="00115CDD" w:rsidRPr="005B599E">
        <w:rPr>
          <w:rFonts w:ascii="Times New Roman" w:hAnsi="Times New Roman" w:cs="Times New Roman"/>
        </w:rPr>
        <w:t xml:space="preserve">, </w:t>
      </w:r>
      <w:r w:rsidR="005B599E">
        <w:rPr>
          <w:rFonts w:ascii="Times New Roman" w:hAnsi="Times New Roman" w:cs="Times New Roman"/>
        </w:rPr>
        <w:t>Sekretariat Kanclerza.</w:t>
      </w:r>
      <w:r w:rsidR="00115CDD" w:rsidRPr="00A32CFC">
        <w:rPr>
          <w:rFonts w:ascii="Times New Roman" w:hAnsi="Times New Roman" w:cs="Times New Roman"/>
        </w:rPr>
        <w:t xml:space="preserve"> </w:t>
      </w:r>
    </w:p>
    <w:p w:rsidR="00115CDD" w:rsidRPr="00A32CFC" w:rsidRDefault="003E76F2" w:rsidP="003E76F2">
      <w:pPr>
        <w:pStyle w:val="Default"/>
        <w:tabs>
          <w:tab w:val="left" w:pos="426"/>
          <w:tab w:val="left" w:pos="709"/>
        </w:tabs>
        <w:spacing w:after="56"/>
        <w:ind w:left="709" w:hanging="709"/>
        <w:jc w:val="both"/>
        <w:rPr>
          <w:rFonts w:ascii="Times New Roman" w:hAnsi="Times New Roman" w:cs="Times New Roman"/>
        </w:rPr>
      </w:pPr>
      <w:r>
        <w:rPr>
          <w:rFonts w:ascii="Times New Roman" w:hAnsi="Times New Roman" w:cs="Times New Roman"/>
        </w:rPr>
        <w:t xml:space="preserve">      4.</w:t>
      </w:r>
      <w:r>
        <w:rPr>
          <w:rFonts w:ascii="Times New Roman" w:hAnsi="Times New Roman" w:cs="Times New Roman"/>
        </w:rPr>
        <w:tab/>
      </w:r>
      <w:r w:rsidR="00115CDD" w:rsidRPr="00A32CFC">
        <w:rPr>
          <w:rFonts w:ascii="Times New Roman" w:hAnsi="Times New Roman" w:cs="Times New Roman"/>
        </w:rPr>
        <w:t xml:space="preserve">Zawiadomienia, oświadczenia, wnioski oraz informacje przekazywane przez </w:t>
      </w:r>
      <w:r>
        <w:rPr>
          <w:rFonts w:ascii="Times New Roman" w:hAnsi="Times New Roman" w:cs="Times New Roman"/>
        </w:rPr>
        <w:t xml:space="preserve">   </w:t>
      </w:r>
      <w:r w:rsidR="00115CDD" w:rsidRPr="00A32CFC">
        <w:rPr>
          <w:rFonts w:ascii="Times New Roman" w:hAnsi="Times New Roman" w:cs="Times New Roman"/>
        </w:rPr>
        <w:t xml:space="preserve">Wykonawcę drogą elektroniczną winny być kierowane na adres: </w:t>
      </w:r>
      <w:r w:rsidRPr="003E76F2">
        <w:rPr>
          <w:rFonts w:ascii="Times New Roman" w:hAnsi="Times New Roman" w:cs="Times New Roman"/>
          <w:b/>
        </w:rPr>
        <w:t>zaopatrzenie@filmschool.lodz.pl</w:t>
      </w:r>
      <w:r w:rsidR="00115CDD" w:rsidRPr="003E76F2">
        <w:rPr>
          <w:rFonts w:ascii="Times New Roman" w:hAnsi="Times New Roman" w:cs="Times New Roman"/>
          <w:b/>
        </w:rPr>
        <w:t>, a faksem na nr (</w:t>
      </w:r>
      <w:r w:rsidRPr="003E76F2">
        <w:rPr>
          <w:rFonts w:ascii="Times New Roman" w:hAnsi="Times New Roman" w:cs="Times New Roman"/>
          <w:b/>
        </w:rPr>
        <w:t>42</w:t>
      </w:r>
      <w:r w:rsidR="00115CDD" w:rsidRPr="003E76F2">
        <w:rPr>
          <w:rFonts w:ascii="Times New Roman" w:hAnsi="Times New Roman" w:cs="Times New Roman"/>
          <w:b/>
        </w:rPr>
        <w:t xml:space="preserve">) </w:t>
      </w:r>
      <w:r w:rsidRPr="003E76F2">
        <w:rPr>
          <w:rFonts w:ascii="Times New Roman" w:hAnsi="Times New Roman" w:cs="Times New Roman"/>
          <w:b/>
        </w:rPr>
        <w:t>674-81-39</w:t>
      </w:r>
      <w:r w:rsidR="00115CDD" w:rsidRPr="00A32CFC">
        <w:rPr>
          <w:rFonts w:ascii="Times New Roman" w:hAnsi="Times New Roman" w:cs="Times New Roman"/>
        </w:rPr>
        <w:t xml:space="preserve">. </w:t>
      </w:r>
    </w:p>
    <w:p w:rsidR="00115CDD" w:rsidRPr="00A32CFC" w:rsidRDefault="003E76F2" w:rsidP="00E1338D">
      <w:pPr>
        <w:pStyle w:val="Default"/>
        <w:tabs>
          <w:tab w:val="left" w:pos="567"/>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E1338D">
        <w:rPr>
          <w:rFonts w:ascii="Times New Roman" w:hAnsi="Times New Roman" w:cs="Times New Roman"/>
        </w:rPr>
        <w:t>5.</w:t>
      </w:r>
      <w:r w:rsidR="00E1338D">
        <w:rPr>
          <w:rFonts w:ascii="Times New Roman" w:hAnsi="Times New Roman" w:cs="Times New Roman"/>
        </w:rPr>
        <w:tab/>
      </w:r>
      <w:r w:rsidR="00115CDD" w:rsidRPr="00A32CFC">
        <w:rPr>
          <w:rFonts w:ascii="Times New Roman" w:hAnsi="Times New Roman" w:cs="Times New Roman"/>
        </w:rPr>
        <w:t xml:space="preserve">Wszelkie zawiadomienia, oświadczenia, wnioski oraz informacje przekazane za pomocą faksu lub w formie elektronicznej wymagają na żądanie każdej ze stron, niezwłocznego potwierdzenia faktu ich otrzymania. </w:t>
      </w:r>
    </w:p>
    <w:p w:rsidR="00115CDD" w:rsidRPr="00A32CFC" w:rsidRDefault="003E76F2" w:rsidP="00115CDD">
      <w:pPr>
        <w:pStyle w:val="Default"/>
        <w:spacing w:after="56"/>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6. Wykonawca może zwrócić się do Zamawiającego o wyjaśnienie treści SIWZ. </w:t>
      </w:r>
    </w:p>
    <w:p w:rsidR="00115CDD" w:rsidRPr="00A32CFC" w:rsidRDefault="003E76F2" w:rsidP="003E76F2">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7. Jeżeli wniosek o wyjaśnienie treści SIWZ wpłynie do Zamawiającego nie później niż do końca dnia, w którym upływa połowa </w:t>
      </w:r>
      <w:r>
        <w:rPr>
          <w:rFonts w:ascii="Times New Roman" w:hAnsi="Times New Roman" w:cs="Times New Roman"/>
        </w:rPr>
        <w:t xml:space="preserve">terminu składania ofert </w:t>
      </w:r>
      <w:r w:rsidR="008053BA">
        <w:rPr>
          <w:rFonts w:ascii="Times New Roman" w:hAnsi="Times New Roman" w:cs="Times New Roman"/>
        </w:rPr>
        <w:t xml:space="preserve">, </w:t>
      </w:r>
      <w:r w:rsidR="00115CDD" w:rsidRPr="00A32CFC">
        <w:rPr>
          <w:rFonts w:ascii="Times New Roman" w:hAnsi="Times New Roman" w:cs="Times New Roman"/>
        </w:rPr>
        <w:t>Zamawiający udzieli wyjaśnień niezwłocznie, jednak nie później niż na</w:t>
      </w:r>
      <w:r w:rsidR="008053BA">
        <w:rPr>
          <w:rFonts w:ascii="Times New Roman" w:hAnsi="Times New Roman" w:cs="Times New Roman"/>
        </w:rPr>
        <w:t xml:space="preserve"> </w:t>
      </w:r>
      <w:r w:rsidR="008053BA" w:rsidRPr="008053BA">
        <w:rPr>
          <w:rFonts w:ascii="Times New Roman" w:hAnsi="Times New Roman" w:cs="Times New Roman"/>
          <w:b/>
        </w:rPr>
        <w:t>2</w:t>
      </w:r>
      <w:r w:rsidR="00115CDD" w:rsidRPr="008053BA">
        <w:rPr>
          <w:rFonts w:ascii="Times New Roman" w:hAnsi="Times New Roman" w:cs="Times New Roman"/>
          <w:b/>
          <w:bCs/>
        </w:rPr>
        <w:t xml:space="preserve"> </w:t>
      </w:r>
      <w:r w:rsidR="00115CDD" w:rsidRPr="008053BA">
        <w:rPr>
          <w:rFonts w:ascii="Times New Roman" w:hAnsi="Times New Roman" w:cs="Times New Roman"/>
          <w:b/>
        </w:rPr>
        <w:t>dni</w:t>
      </w:r>
      <w:r w:rsidR="00115CDD" w:rsidRPr="00A32CFC">
        <w:rPr>
          <w:rFonts w:ascii="Times New Roman" w:hAnsi="Times New Roman" w:cs="Times New Roman"/>
        </w:rPr>
        <w:t xml:space="preserve"> przed upływem terminu składania ofert. Jeżeli wniosek o wyjaśnienie treści SIWZ wpłynie po upływie </w:t>
      </w:r>
      <w:r w:rsidR="00115CDD" w:rsidRPr="00A32CFC">
        <w:rPr>
          <w:rFonts w:ascii="Times New Roman" w:hAnsi="Times New Roman" w:cs="Times New Roman"/>
        </w:rPr>
        <w:lastRenderedPageBreak/>
        <w:t xml:space="preserve">terminu, o którym mowa powyżej, lub dotyczy udzielonych wyjaśnień, Zamawiający może udzielić wyjaśnień albo pozostawić wniosek bez rozpoznania. Zamawiający zamieści wyjaśnienia na stronie internetowej, na której udostępniono SIWZ. </w:t>
      </w:r>
    </w:p>
    <w:p w:rsidR="00115CDD" w:rsidRPr="00A32CFC" w:rsidRDefault="003E76F2" w:rsidP="00CC7CC4">
      <w:pPr>
        <w:pStyle w:val="Default"/>
        <w:tabs>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8. Przedłużenie terminu składania ofert nie wpływa na bieg terminu składania wniosku, o którym mowa w rozdz. VII. 7 niniejszej SIWZ. </w:t>
      </w:r>
    </w:p>
    <w:p w:rsidR="00115CDD" w:rsidRPr="00A32CFC" w:rsidRDefault="003E76F2"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9. W przypadku rozbieżności pomiędzy treścią niniejszej SIWZ a treścią udzielonych odpowiedzi, jako obowiązującą należy przyjąć treść pisma zawierającego późniejsze oświadczenie Zamawiającego. </w:t>
      </w:r>
    </w:p>
    <w:p w:rsidR="00115CDD" w:rsidRPr="00A32CFC" w:rsidRDefault="003E76F2" w:rsidP="00CC7CC4">
      <w:pPr>
        <w:pStyle w:val="Default"/>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10. Zamawiający nie przewiduje zwołania zebrania Wykonawców. </w:t>
      </w:r>
    </w:p>
    <w:p w:rsidR="00115CDD" w:rsidRPr="00A32CFC" w:rsidRDefault="003E76F2" w:rsidP="00CC7CC4">
      <w:pPr>
        <w:pStyle w:val="Default"/>
        <w:tabs>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11. Osobą uprawnioną przez Zamawiającego do porozumiewania się z Wykonawcami </w:t>
      </w:r>
      <w:r>
        <w:rPr>
          <w:rFonts w:ascii="Times New Roman" w:hAnsi="Times New Roman" w:cs="Times New Roman"/>
        </w:rPr>
        <w:t xml:space="preserve">   </w:t>
      </w:r>
      <w:r w:rsidR="00115CDD" w:rsidRPr="00A32CFC">
        <w:rPr>
          <w:rFonts w:ascii="Times New Roman" w:hAnsi="Times New Roman" w:cs="Times New Roman"/>
        </w:rPr>
        <w:t xml:space="preserve">jest: </w:t>
      </w:r>
    </w:p>
    <w:p w:rsidR="00115CDD" w:rsidRPr="00A32CFC" w:rsidRDefault="003E76F2" w:rsidP="00FF6760">
      <w:pPr>
        <w:pStyle w:val="Default"/>
        <w:spacing w:after="56"/>
        <w:ind w:left="993" w:hanging="99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1)</w:t>
      </w:r>
      <w:r w:rsidR="00FF6760">
        <w:rPr>
          <w:rFonts w:ascii="Times New Roman" w:hAnsi="Times New Roman" w:cs="Times New Roman"/>
        </w:rPr>
        <w:t xml:space="preserve"> </w:t>
      </w:r>
      <w:r w:rsidR="00FF6760">
        <w:rPr>
          <w:rFonts w:ascii="Times New Roman" w:hAnsi="Times New Roman" w:cs="Times New Roman"/>
        </w:rPr>
        <w:tab/>
        <w:t xml:space="preserve">w </w:t>
      </w:r>
      <w:r w:rsidR="00C32BA0">
        <w:rPr>
          <w:rFonts w:ascii="Times New Roman" w:hAnsi="Times New Roman" w:cs="Times New Roman"/>
        </w:rPr>
        <w:t xml:space="preserve">kwestiach formalnych – </w:t>
      </w:r>
      <w:r w:rsidR="005B599E">
        <w:rPr>
          <w:rFonts w:ascii="Times New Roman" w:hAnsi="Times New Roman" w:cs="Times New Roman"/>
        </w:rPr>
        <w:t>Jadwiga Krakowiak, Karolina Miszta</w:t>
      </w:r>
      <w:r w:rsidR="00FF6760">
        <w:rPr>
          <w:rFonts w:ascii="Times New Roman" w:hAnsi="Times New Roman" w:cs="Times New Roman"/>
        </w:rPr>
        <w:t xml:space="preserve">l </w:t>
      </w:r>
      <w:hyperlink r:id="rId8" w:history="1">
        <w:r w:rsidR="00F94206" w:rsidRPr="000B7575">
          <w:rPr>
            <w:rStyle w:val="Hipercze"/>
            <w:rFonts w:ascii="Times New Roman" w:hAnsi="Times New Roman" w:cs="Times New Roman"/>
          </w:rPr>
          <w:t>zaopatrzenie@filmschool.lodz.pl</w:t>
        </w:r>
      </w:hyperlink>
      <w:r w:rsidR="005B599E">
        <w:rPr>
          <w:rFonts w:ascii="Times New Roman" w:hAnsi="Times New Roman" w:cs="Times New Roman"/>
        </w:rPr>
        <w:t xml:space="preserve"> </w:t>
      </w:r>
      <w:r w:rsidR="00115CDD" w:rsidRPr="00A32CFC">
        <w:rPr>
          <w:rFonts w:ascii="Times New Roman" w:hAnsi="Times New Roman" w:cs="Times New Roman"/>
        </w:rPr>
        <w:t xml:space="preserve">; </w:t>
      </w:r>
    </w:p>
    <w:p w:rsidR="00115CDD" w:rsidRPr="00A32CFC" w:rsidRDefault="003E76F2" w:rsidP="002A20E8">
      <w:pPr>
        <w:pStyle w:val="Default"/>
        <w:ind w:left="1276" w:hanging="1276"/>
        <w:rPr>
          <w:rFonts w:ascii="Times New Roman" w:hAnsi="Times New Roman" w:cs="Times New Roman"/>
        </w:rPr>
      </w:pPr>
      <w:r>
        <w:rPr>
          <w:rFonts w:ascii="Times New Roman" w:hAnsi="Times New Roman" w:cs="Times New Roman"/>
        </w:rPr>
        <w:t xml:space="preserve">           </w:t>
      </w:r>
      <w:r w:rsidR="00F31BAC">
        <w:rPr>
          <w:rFonts w:ascii="Times New Roman" w:hAnsi="Times New Roman" w:cs="Times New Roman"/>
        </w:rPr>
        <w:t xml:space="preserve">2) w kwestiach merytorycznych – </w:t>
      </w:r>
      <w:r w:rsidR="00690D37">
        <w:rPr>
          <w:rFonts w:ascii="Times New Roman" w:hAnsi="Times New Roman" w:cs="Times New Roman"/>
          <w:bCs/>
        </w:rPr>
        <w:t xml:space="preserve">Anna </w:t>
      </w:r>
      <w:proofErr w:type="spellStart"/>
      <w:r w:rsidR="00690D37">
        <w:rPr>
          <w:rFonts w:ascii="Times New Roman" w:hAnsi="Times New Roman" w:cs="Times New Roman"/>
          <w:bCs/>
        </w:rPr>
        <w:t>Sieczych</w:t>
      </w:r>
      <w:proofErr w:type="spellEnd"/>
      <w:r w:rsidR="00FF6760">
        <w:rPr>
          <w:rFonts w:ascii="Times New Roman" w:hAnsi="Times New Roman" w:cs="Times New Roman"/>
          <w:bCs/>
        </w:rPr>
        <w:t xml:space="preserve"> </w:t>
      </w:r>
      <w:hyperlink r:id="rId9" w:history="1">
        <w:r w:rsidR="00690D37" w:rsidRPr="000B7575">
          <w:rPr>
            <w:rStyle w:val="Hipercze"/>
            <w:rFonts w:ascii="Times New Roman" w:hAnsi="Times New Roman" w:cs="Times New Roman"/>
            <w:bCs/>
          </w:rPr>
          <w:t>asieczych@filmschool.lodz.pl</w:t>
        </w:r>
      </w:hyperlink>
      <w:r w:rsidR="00FF6760">
        <w:rPr>
          <w:rFonts w:ascii="Times New Roman" w:hAnsi="Times New Roman" w:cs="Times New Roman"/>
          <w:bCs/>
        </w:rPr>
        <w:t xml:space="preserve">. </w:t>
      </w:r>
    </w:p>
    <w:p w:rsidR="00115CDD" w:rsidRDefault="007242B9" w:rsidP="00CC7CC4">
      <w:pPr>
        <w:pStyle w:val="Default"/>
        <w:ind w:left="709" w:hanging="709"/>
        <w:jc w:val="both"/>
        <w:rPr>
          <w:rFonts w:ascii="Times New Roman" w:hAnsi="Times New Roman" w:cs="Times New Roman"/>
        </w:rPr>
      </w:pPr>
      <w:r>
        <w:rPr>
          <w:rFonts w:ascii="Times New Roman" w:hAnsi="Times New Roman" w:cs="Times New Roman"/>
        </w:rPr>
        <w:t xml:space="preserve">     </w:t>
      </w:r>
      <w:r w:rsidR="00B636E6">
        <w:rPr>
          <w:rFonts w:ascii="Times New Roman" w:hAnsi="Times New Roman" w:cs="Times New Roman"/>
        </w:rPr>
        <w:t xml:space="preserve">12. </w:t>
      </w:r>
      <w:r w:rsidR="00B636E6">
        <w:rPr>
          <w:rFonts w:ascii="Times New Roman" w:hAnsi="Times New Roman" w:cs="Times New Roman"/>
        </w:rPr>
        <w:tab/>
      </w:r>
      <w:r w:rsidR="00115CDD" w:rsidRPr="00A32CFC">
        <w:rPr>
          <w:rFonts w:ascii="Times New Roman" w:hAnsi="Times New Roman" w:cs="Times New Roman"/>
        </w:rPr>
        <w:t>Jednocześnie Zamawiający informuje, że przepisy ustawy PZP nie pozwalaj</w:t>
      </w:r>
      <w:r w:rsidR="00C32BA0">
        <w:rPr>
          <w:rFonts w:ascii="Times New Roman" w:hAnsi="Times New Roman" w:cs="Times New Roman"/>
        </w:rPr>
        <w:t xml:space="preserve">ą na jakikolwiek inny kontakt – </w:t>
      </w:r>
      <w:r w:rsidR="00115CDD" w:rsidRPr="00A32CFC">
        <w:rPr>
          <w:rFonts w:ascii="Times New Roman" w:hAnsi="Times New Roman" w:cs="Times New Roman"/>
        </w:rPr>
        <w:t>zarówno z Zamawiającym</w:t>
      </w:r>
      <w:r w:rsidR="00540085">
        <w:rPr>
          <w:rFonts w:ascii="Times New Roman" w:hAnsi="Times New Roman" w:cs="Times New Roman"/>
        </w:rPr>
        <w:t>,</w:t>
      </w:r>
      <w:r w:rsidR="00115CDD" w:rsidRPr="00A32CFC">
        <w:rPr>
          <w:rFonts w:ascii="Times New Roman" w:hAnsi="Times New Roman" w:cs="Times New Roman"/>
        </w:rPr>
        <w:t xml:space="preserve"> jak i osobami uprawnionymi do por</w:t>
      </w:r>
      <w:r w:rsidR="00C32BA0">
        <w:rPr>
          <w:rFonts w:ascii="Times New Roman" w:hAnsi="Times New Roman" w:cs="Times New Roman"/>
        </w:rPr>
        <w:t xml:space="preserve">ozumiewania się z Wykonawcami – </w:t>
      </w:r>
      <w:r w:rsidR="00115CDD" w:rsidRPr="00A32CFC">
        <w:rPr>
          <w:rFonts w:ascii="Times New Roman" w:hAnsi="Times New Roman" w:cs="Times New Roman"/>
        </w:rPr>
        <w:t>niż wskazany w niniejszym rozdziale SIWZ. Oznacza to, że Zamawiający nie będzie reagował na inne formy kontaktowania się z nim, w szczególności na kontakt telefoniczny lub/i osobisty w swojej siedzibie.</w:t>
      </w:r>
    </w:p>
    <w:p w:rsidR="00540085" w:rsidRDefault="00540085" w:rsidP="00115CDD">
      <w:pPr>
        <w:pStyle w:val="Default"/>
        <w:rPr>
          <w:rFonts w:ascii="Times New Roman" w:hAnsi="Times New Roman" w:cs="Times New Roman"/>
          <w:b/>
          <w:bCs/>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V</w:t>
      </w:r>
      <w:r w:rsidR="007614E4">
        <w:rPr>
          <w:rFonts w:ascii="Times New Roman" w:hAnsi="Times New Roman" w:cs="Times New Roman"/>
          <w:b/>
          <w:bCs/>
        </w:rPr>
        <w:t>III. Wymagania dotyczące wadium</w:t>
      </w:r>
    </w:p>
    <w:p w:rsidR="003E76F2" w:rsidRPr="00A32CFC" w:rsidRDefault="003E76F2" w:rsidP="00115CDD">
      <w:pPr>
        <w:pStyle w:val="Default"/>
        <w:rPr>
          <w:rFonts w:ascii="Times New Roman" w:hAnsi="Times New Roman" w:cs="Times New Roman"/>
        </w:rPr>
      </w:pPr>
    </w:p>
    <w:p w:rsidR="00115CDD" w:rsidRPr="00A32CFC" w:rsidRDefault="007242B9" w:rsidP="00CC7CC4">
      <w:pPr>
        <w:pStyle w:val="Default"/>
        <w:tabs>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3E76F2">
        <w:rPr>
          <w:rFonts w:ascii="Times New Roman" w:hAnsi="Times New Roman" w:cs="Times New Roman"/>
        </w:rPr>
        <w:t xml:space="preserve">1. </w:t>
      </w:r>
      <w:r w:rsidR="00115CDD" w:rsidRPr="00A32CFC">
        <w:rPr>
          <w:rFonts w:ascii="Times New Roman" w:hAnsi="Times New Roman" w:cs="Times New Roman"/>
        </w:rPr>
        <w:t xml:space="preserve">Wykonawca zobowiązany jest wnieść </w:t>
      </w:r>
      <w:r w:rsidR="00115CDD" w:rsidRPr="007614E4">
        <w:rPr>
          <w:rFonts w:ascii="Times New Roman" w:hAnsi="Times New Roman" w:cs="Times New Roman"/>
        </w:rPr>
        <w:t>wadium w wysokości</w:t>
      </w:r>
      <w:r w:rsidR="00115CDD" w:rsidRPr="001966C7">
        <w:rPr>
          <w:rFonts w:ascii="Times New Roman" w:hAnsi="Times New Roman" w:cs="Times New Roman"/>
          <w:b/>
        </w:rPr>
        <w:t xml:space="preserve"> </w:t>
      </w:r>
      <w:r w:rsidR="008A6002">
        <w:rPr>
          <w:rFonts w:ascii="Times New Roman" w:hAnsi="Times New Roman" w:cs="Times New Roman"/>
          <w:b/>
        </w:rPr>
        <w:t>4</w:t>
      </w:r>
      <w:r w:rsidR="007614E4" w:rsidRPr="008A6002">
        <w:rPr>
          <w:rFonts w:ascii="Times New Roman" w:hAnsi="Times New Roman" w:cs="Times New Roman"/>
          <w:b/>
          <w:bCs/>
        </w:rPr>
        <w:t>.</w:t>
      </w:r>
      <w:r w:rsidR="007614E4" w:rsidRPr="001966C7">
        <w:rPr>
          <w:rFonts w:ascii="Times New Roman" w:hAnsi="Times New Roman" w:cs="Times New Roman"/>
          <w:b/>
          <w:bCs/>
        </w:rPr>
        <w:t>000,00</w:t>
      </w:r>
      <w:r w:rsidR="00115CDD" w:rsidRPr="001966C7">
        <w:rPr>
          <w:rFonts w:ascii="Times New Roman" w:hAnsi="Times New Roman" w:cs="Times New Roman"/>
          <w:b/>
          <w:bCs/>
        </w:rPr>
        <w:t xml:space="preserve"> PLN</w:t>
      </w:r>
      <w:r w:rsidR="00115CDD" w:rsidRPr="007614E4">
        <w:rPr>
          <w:rFonts w:ascii="Times New Roman" w:hAnsi="Times New Roman" w:cs="Times New Roman"/>
          <w:b/>
          <w:bCs/>
        </w:rPr>
        <w:t xml:space="preserve"> </w:t>
      </w:r>
      <w:r w:rsidR="003E76F2" w:rsidRPr="007614E4">
        <w:rPr>
          <w:rFonts w:ascii="Times New Roman" w:hAnsi="Times New Roman" w:cs="Times New Roman"/>
          <w:b/>
          <w:bCs/>
        </w:rPr>
        <w:t xml:space="preserve"> </w:t>
      </w:r>
      <w:r w:rsidR="00115CDD" w:rsidRPr="007614E4">
        <w:rPr>
          <w:rFonts w:ascii="Times New Roman" w:hAnsi="Times New Roman" w:cs="Times New Roman"/>
        </w:rPr>
        <w:t xml:space="preserve">(słownie: </w:t>
      </w:r>
      <w:r w:rsidR="008A6002">
        <w:rPr>
          <w:rFonts w:ascii="Times New Roman" w:hAnsi="Times New Roman" w:cs="Times New Roman"/>
        </w:rPr>
        <w:t>cztery</w:t>
      </w:r>
      <w:r w:rsidR="007614E4" w:rsidRPr="001966C7">
        <w:rPr>
          <w:rFonts w:ascii="Times New Roman" w:hAnsi="Times New Roman" w:cs="Times New Roman"/>
          <w:bCs/>
        </w:rPr>
        <w:t xml:space="preserve"> tysi</w:t>
      </w:r>
      <w:r w:rsidR="008A6002">
        <w:rPr>
          <w:rFonts w:ascii="Times New Roman" w:hAnsi="Times New Roman" w:cs="Times New Roman"/>
          <w:bCs/>
        </w:rPr>
        <w:t>ące</w:t>
      </w:r>
      <w:r w:rsidR="005F2B9C" w:rsidRPr="001966C7">
        <w:rPr>
          <w:rFonts w:ascii="Times New Roman" w:hAnsi="Times New Roman" w:cs="Times New Roman"/>
          <w:bCs/>
        </w:rPr>
        <w:t xml:space="preserve"> </w:t>
      </w:r>
      <w:r w:rsidR="00115CDD" w:rsidRPr="001966C7">
        <w:rPr>
          <w:rFonts w:ascii="Times New Roman" w:hAnsi="Times New Roman" w:cs="Times New Roman"/>
          <w:bCs/>
        </w:rPr>
        <w:t>złotych</w:t>
      </w:r>
      <w:r w:rsidR="00115CDD" w:rsidRPr="007614E4">
        <w:rPr>
          <w:rFonts w:ascii="Times New Roman" w:hAnsi="Times New Roman" w:cs="Times New Roman"/>
        </w:rPr>
        <w:t>)</w:t>
      </w:r>
      <w:r w:rsidR="00115CDD" w:rsidRPr="005D38A2">
        <w:rPr>
          <w:rFonts w:ascii="Times New Roman" w:hAnsi="Times New Roman" w:cs="Times New Roman"/>
        </w:rPr>
        <w:t xml:space="preserve"> przed upływem terminu składania ofert.</w:t>
      </w:r>
      <w:r w:rsidR="00115CDD" w:rsidRPr="00A32CFC">
        <w:rPr>
          <w:rFonts w:ascii="Times New Roman" w:hAnsi="Times New Roman" w:cs="Times New Roman"/>
        </w:rPr>
        <w:t xml:space="preserve"> </w:t>
      </w:r>
    </w:p>
    <w:p w:rsidR="00115CDD" w:rsidRPr="00A32CFC" w:rsidRDefault="00BB03A3" w:rsidP="00BB03A3">
      <w:pPr>
        <w:pStyle w:val="Default"/>
        <w:tabs>
          <w:tab w:val="left" w:pos="567"/>
        </w:tabs>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Wadium może być wniesione w: </w:t>
      </w:r>
    </w:p>
    <w:p w:rsidR="00115CDD" w:rsidRPr="00A32CFC" w:rsidRDefault="007242B9" w:rsidP="007242B9">
      <w:pPr>
        <w:pStyle w:val="Default"/>
        <w:tabs>
          <w:tab w:val="left" w:pos="709"/>
        </w:tabs>
        <w:spacing w:after="5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w:t>
      </w:r>
      <w:r>
        <w:rPr>
          <w:rFonts w:ascii="Times New Roman" w:hAnsi="Times New Roman" w:cs="Times New Roman"/>
        </w:rPr>
        <w:t xml:space="preserve"> </w:t>
      </w:r>
      <w:r w:rsidR="00115CDD" w:rsidRPr="00A32CFC">
        <w:rPr>
          <w:rFonts w:ascii="Times New Roman" w:hAnsi="Times New Roman" w:cs="Times New Roman"/>
        </w:rPr>
        <w:t xml:space="preserve">pieniądzu; </w:t>
      </w:r>
    </w:p>
    <w:p w:rsidR="00115CDD" w:rsidRPr="00A32CFC" w:rsidRDefault="007242B9" w:rsidP="00CC7CC4">
      <w:pPr>
        <w:pStyle w:val="Default"/>
        <w:spacing w:after="53"/>
        <w:ind w:left="993" w:hanging="99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t>
      </w:r>
      <w:r>
        <w:rPr>
          <w:rFonts w:ascii="Times New Roman" w:hAnsi="Times New Roman" w:cs="Times New Roman"/>
        </w:rPr>
        <w:t xml:space="preserve"> </w:t>
      </w:r>
      <w:r w:rsidR="00115CDD" w:rsidRPr="00A32CFC">
        <w:rPr>
          <w:rFonts w:ascii="Times New Roman" w:hAnsi="Times New Roman" w:cs="Times New Roman"/>
        </w:rPr>
        <w:t>poręczeniach bankowych, lub poręczeniach spółdzielczej kasy oszczędnościowo-</w:t>
      </w:r>
      <w:r w:rsidR="003E76F2">
        <w:rPr>
          <w:rFonts w:ascii="Times New Roman" w:hAnsi="Times New Roman" w:cs="Times New Roman"/>
        </w:rPr>
        <w:t xml:space="preserve"> </w:t>
      </w:r>
      <w:r w:rsidR="00115CDD" w:rsidRPr="00A32CFC">
        <w:rPr>
          <w:rFonts w:ascii="Times New Roman" w:hAnsi="Times New Roman" w:cs="Times New Roman"/>
        </w:rPr>
        <w:t xml:space="preserve">kredytowej, z tym, że poręczenie kasy jest zawsze poręczeniem pieniężnym; </w:t>
      </w:r>
    </w:p>
    <w:p w:rsidR="00115CDD" w:rsidRPr="00A32CFC" w:rsidRDefault="007242B9" w:rsidP="00CC7CC4">
      <w:pPr>
        <w:pStyle w:val="Default"/>
        <w:spacing w:after="5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3) </w:t>
      </w:r>
      <w:r>
        <w:rPr>
          <w:rFonts w:ascii="Times New Roman" w:hAnsi="Times New Roman" w:cs="Times New Roman"/>
        </w:rPr>
        <w:t xml:space="preserve"> </w:t>
      </w:r>
      <w:r w:rsidR="00115CDD" w:rsidRPr="00A32CFC">
        <w:rPr>
          <w:rFonts w:ascii="Times New Roman" w:hAnsi="Times New Roman" w:cs="Times New Roman"/>
        </w:rPr>
        <w:t xml:space="preserve">gwarancjach bankowych; </w:t>
      </w:r>
    </w:p>
    <w:p w:rsidR="00115CDD" w:rsidRPr="00A32CFC" w:rsidRDefault="007242B9" w:rsidP="00CC7CC4">
      <w:pPr>
        <w:pStyle w:val="Default"/>
        <w:spacing w:after="5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4) </w:t>
      </w:r>
      <w:r>
        <w:rPr>
          <w:rFonts w:ascii="Times New Roman" w:hAnsi="Times New Roman" w:cs="Times New Roman"/>
        </w:rPr>
        <w:t xml:space="preserve"> </w:t>
      </w:r>
      <w:r w:rsidR="00115CDD" w:rsidRPr="00A32CFC">
        <w:rPr>
          <w:rFonts w:ascii="Times New Roman" w:hAnsi="Times New Roman" w:cs="Times New Roman"/>
        </w:rPr>
        <w:t xml:space="preserve">gwarancjach ubezpieczeniowych; </w:t>
      </w:r>
    </w:p>
    <w:p w:rsidR="00115CDD" w:rsidRPr="00A32CFC" w:rsidRDefault="007242B9" w:rsidP="00BB03A3">
      <w:pPr>
        <w:pStyle w:val="Default"/>
        <w:tabs>
          <w:tab w:val="left" w:pos="851"/>
          <w:tab w:val="left" w:pos="993"/>
        </w:tabs>
        <w:ind w:left="993" w:hanging="99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5) </w:t>
      </w:r>
      <w:r>
        <w:rPr>
          <w:rFonts w:ascii="Times New Roman" w:hAnsi="Times New Roman" w:cs="Times New Roman"/>
        </w:rPr>
        <w:t xml:space="preserve"> </w:t>
      </w:r>
      <w:r w:rsidR="00115CDD" w:rsidRPr="00A32CFC">
        <w:rPr>
          <w:rFonts w:ascii="Times New Roman" w:hAnsi="Times New Roman" w:cs="Times New Roman"/>
        </w:rPr>
        <w:t>poręczeniach udzielanych przez podmioty, o których mowa w art. 6b ust. 5 pkt</w:t>
      </w:r>
      <w:r w:rsidR="005B009B">
        <w:rPr>
          <w:rFonts w:ascii="Times New Roman" w:hAnsi="Times New Roman" w:cs="Times New Roman"/>
        </w:rPr>
        <w:t>.</w:t>
      </w:r>
      <w:r w:rsidR="00115CDD" w:rsidRPr="00A32CFC">
        <w:rPr>
          <w:rFonts w:ascii="Times New Roman" w:hAnsi="Times New Roman" w:cs="Times New Roman"/>
        </w:rPr>
        <w:t xml:space="preserve"> 2 ustawy z dnia 9 listopada 2000 r. o utworzeniu Polskiej Agencji Rozwoju Przedsiębiorczości (Dz. U. z</w:t>
      </w:r>
      <w:r w:rsidR="005B009B">
        <w:rPr>
          <w:rFonts w:ascii="Times New Roman" w:hAnsi="Times New Roman" w:cs="Times New Roman"/>
        </w:rPr>
        <w:t xml:space="preserve"> 2016 r. poz. 359</w:t>
      </w:r>
      <w:r w:rsidR="00115CDD" w:rsidRPr="00A32CFC">
        <w:rPr>
          <w:rFonts w:ascii="Times New Roman" w:hAnsi="Times New Roman" w:cs="Times New Roman"/>
        </w:rPr>
        <w:t xml:space="preserve">). </w:t>
      </w:r>
    </w:p>
    <w:p w:rsidR="00203693" w:rsidRDefault="007242B9" w:rsidP="007614E4">
      <w:pPr>
        <w:ind w:left="709" w:hanging="709"/>
        <w:jc w:val="both"/>
      </w:pPr>
      <w:r>
        <w:t xml:space="preserve">      </w:t>
      </w:r>
      <w:r w:rsidR="003E76F2">
        <w:t xml:space="preserve"> </w:t>
      </w:r>
      <w:r w:rsidR="00115CDD" w:rsidRPr="00A32CFC">
        <w:t xml:space="preserve">3. </w:t>
      </w:r>
      <w:r w:rsidR="004A1FCD">
        <w:tab/>
      </w:r>
      <w:r w:rsidR="00115CDD" w:rsidRPr="00A32CFC">
        <w:t xml:space="preserve">Wadium w formie pieniądza należy wnieść przelewem na konto w Banku </w:t>
      </w:r>
      <w:r w:rsidR="003E76F2">
        <w:t xml:space="preserve">Milenium </w:t>
      </w:r>
      <w:r w:rsidR="00115CDD" w:rsidRPr="00A32CFC">
        <w:t xml:space="preserve">nr </w:t>
      </w:r>
      <w:r w:rsidR="00BB03A3">
        <w:t xml:space="preserve">  </w:t>
      </w:r>
      <w:r w:rsidR="002B267A">
        <w:t xml:space="preserve">      </w:t>
      </w:r>
      <w:r w:rsidR="00115CDD" w:rsidRPr="00A32CFC">
        <w:t>rachunku</w:t>
      </w:r>
      <w:r w:rsidR="005B009B">
        <w:t xml:space="preserve"> </w:t>
      </w:r>
      <w:r w:rsidR="003E76F2">
        <w:t xml:space="preserve">79 1160 2202 0000 0002 4705 0622 </w:t>
      </w:r>
      <w:r w:rsidR="00115CDD" w:rsidRPr="00A32CFC">
        <w:t>z dopiskiem na przelewie: „</w:t>
      </w:r>
      <w:r w:rsidR="008A6002">
        <w:rPr>
          <w:b/>
          <w:bCs/>
        </w:rPr>
        <w:t>Wadium w postępowaniu PN/10</w:t>
      </w:r>
      <w:r w:rsidR="00540085">
        <w:rPr>
          <w:b/>
          <w:bCs/>
        </w:rPr>
        <w:t xml:space="preserve">/2016 </w:t>
      </w:r>
      <w:r w:rsidR="003E76F2" w:rsidRPr="00E1338D">
        <w:rPr>
          <w:b/>
          <w:bCs/>
        </w:rPr>
        <w:t xml:space="preserve">na </w:t>
      </w:r>
      <w:r w:rsidR="00203693" w:rsidRPr="00203693">
        <w:rPr>
          <w:b/>
          <w:bCs/>
        </w:rPr>
        <w:t>„</w:t>
      </w:r>
      <w:r w:rsidR="002C1005">
        <w:rPr>
          <w:b/>
          <w:bCs/>
        </w:rPr>
        <w:t xml:space="preserve">Dostawę </w:t>
      </w:r>
      <w:r w:rsidR="002C1005" w:rsidRPr="002C1005">
        <w:rPr>
          <w:b/>
        </w:rPr>
        <w:t>podestów scenicznych wraz z osprzętem do budowania widowni teatralnej</w:t>
      </w:r>
      <w:r w:rsidR="00203693" w:rsidRPr="00203693">
        <w:rPr>
          <w:b/>
        </w:rPr>
        <w:t>”.</w:t>
      </w:r>
      <w:r w:rsidR="00BB03A3">
        <w:t xml:space="preserve">     </w:t>
      </w:r>
    </w:p>
    <w:p w:rsidR="00115CDD" w:rsidRPr="00A32CFC" w:rsidRDefault="00203693" w:rsidP="007614E4">
      <w:pPr>
        <w:ind w:left="709" w:hanging="709"/>
        <w:jc w:val="both"/>
      </w:pPr>
      <w:r>
        <w:t xml:space="preserve">     </w:t>
      </w:r>
      <w:r w:rsidR="007242B9">
        <w:t xml:space="preserve"> </w:t>
      </w:r>
      <w:r w:rsidR="00115CDD" w:rsidRPr="00A32CFC">
        <w:t xml:space="preserve">4. Skuteczne wniesienie wadium w pieniądzu następuje z chwilą uznania środków </w:t>
      </w:r>
      <w:r w:rsidR="00661FE5">
        <w:t xml:space="preserve">  </w:t>
      </w:r>
      <w:r w:rsidR="00115CDD" w:rsidRPr="00A32CFC">
        <w:t>pieniężnych na rachunku bankowym Zamawiającego, o którym mowa w rozdz. VIII. 3 niniejszej SIWZ, przed u</w:t>
      </w:r>
      <w:r w:rsidR="00BA6725">
        <w:t>pływem terminu składania ofert.</w:t>
      </w:r>
      <w:r>
        <w:t xml:space="preserve"> </w:t>
      </w:r>
    </w:p>
    <w:p w:rsidR="00115CDD" w:rsidRPr="00A32CFC" w:rsidRDefault="007242B9" w:rsidP="007242B9">
      <w:pPr>
        <w:pStyle w:val="Default"/>
        <w:tabs>
          <w:tab w:val="left" w:pos="567"/>
        </w:tabs>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5. Zamawiający zaleca, aby w przypadku wniesienia wadium w formie: </w:t>
      </w:r>
    </w:p>
    <w:p w:rsidR="00115CDD" w:rsidRPr="00A32CFC" w:rsidRDefault="007242B9" w:rsidP="007242B9">
      <w:pPr>
        <w:pStyle w:val="Default"/>
        <w:spacing w:after="56"/>
        <w:ind w:left="993" w:hanging="99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pieniężnej – dokument potwierdzający dokonanie przelewu wadium został </w:t>
      </w:r>
      <w:r w:rsidR="00661FE5">
        <w:rPr>
          <w:rFonts w:ascii="Times New Roman" w:hAnsi="Times New Roman" w:cs="Times New Roman"/>
        </w:rPr>
        <w:t xml:space="preserve"> </w:t>
      </w:r>
      <w:r>
        <w:rPr>
          <w:rFonts w:ascii="Times New Roman" w:hAnsi="Times New Roman" w:cs="Times New Roman"/>
        </w:rPr>
        <w:t xml:space="preserve"> </w:t>
      </w:r>
      <w:r w:rsidR="00115CDD" w:rsidRPr="00A32CFC">
        <w:rPr>
          <w:rFonts w:ascii="Times New Roman" w:hAnsi="Times New Roman" w:cs="Times New Roman"/>
        </w:rPr>
        <w:t xml:space="preserve">załączony do oferty; </w:t>
      </w:r>
    </w:p>
    <w:p w:rsidR="00115CDD" w:rsidRPr="00A32CFC" w:rsidRDefault="007242B9" w:rsidP="007242B9">
      <w:pPr>
        <w:pStyle w:val="Default"/>
        <w:tabs>
          <w:tab w:val="left" w:pos="851"/>
        </w:tabs>
        <w:ind w:left="993" w:hanging="99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t>
      </w:r>
      <w:r>
        <w:rPr>
          <w:rFonts w:ascii="Times New Roman" w:hAnsi="Times New Roman" w:cs="Times New Roman"/>
        </w:rPr>
        <w:t xml:space="preserve">  </w:t>
      </w:r>
      <w:r w:rsidR="00115CDD" w:rsidRPr="00A32CFC">
        <w:rPr>
          <w:rFonts w:ascii="Times New Roman" w:hAnsi="Times New Roman" w:cs="Times New Roman"/>
        </w:rPr>
        <w:t>innej niż pieniądz – oryginał dokumentu został z</w:t>
      </w:r>
      <w:r>
        <w:rPr>
          <w:rFonts w:ascii="Times New Roman" w:hAnsi="Times New Roman" w:cs="Times New Roman"/>
        </w:rPr>
        <w:t xml:space="preserve">łożony w oddzielnej kopercie, a </w:t>
      </w:r>
      <w:r w:rsidR="00115CDD" w:rsidRPr="00A32CFC">
        <w:rPr>
          <w:rFonts w:ascii="Times New Roman" w:hAnsi="Times New Roman" w:cs="Times New Roman"/>
        </w:rPr>
        <w:t xml:space="preserve">jego kopia w ofercie. </w:t>
      </w:r>
    </w:p>
    <w:p w:rsidR="00115CDD" w:rsidRPr="00A32CFC" w:rsidRDefault="005B009B" w:rsidP="005B009B">
      <w:pPr>
        <w:pStyle w:val="Default"/>
        <w:tabs>
          <w:tab w:val="left" w:pos="567"/>
          <w:tab w:val="left" w:pos="709"/>
        </w:tabs>
        <w:spacing w:after="53"/>
        <w:ind w:left="709" w:hanging="709"/>
        <w:jc w:val="both"/>
        <w:rPr>
          <w:rFonts w:ascii="Times New Roman" w:hAnsi="Times New Roman" w:cs="Times New Roman"/>
        </w:rPr>
      </w:pPr>
      <w:r>
        <w:rPr>
          <w:rFonts w:ascii="Times New Roman" w:hAnsi="Times New Roman" w:cs="Times New Roman"/>
        </w:rPr>
        <w:t xml:space="preserve">     </w:t>
      </w:r>
      <w:r w:rsidR="00661FE5">
        <w:rPr>
          <w:rFonts w:ascii="Times New Roman" w:hAnsi="Times New Roman" w:cs="Times New Roman"/>
        </w:rPr>
        <w:t xml:space="preserve"> </w:t>
      </w:r>
      <w:r w:rsidR="00115CDD" w:rsidRPr="00A32CFC">
        <w:rPr>
          <w:rFonts w:ascii="Times New Roman" w:hAnsi="Times New Roman" w:cs="Times New Roman"/>
        </w:rPr>
        <w:t xml:space="preserve">6. Z treści gwarancji/poręczenia winno wynikać bezwarunkowe, na każde pisemne żądanie zgłoszone przez Zamawiającego w terminie związania ofertą, zobowiązanie </w:t>
      </w:r>
      <w:r w:rsidR="00115CDD" w:rsidRPr="00A32CFC">
        <w:rPr>
          <w:rFonts w:ascii="Times New Roman" w:hAnsi="Times New Roman" w:cs="Times New Roman"/>
        </w:rPr>
        <w:lastRenderedPageBreak/>
        <w:t xml:space="preserve">Gwaranta do wypłaty Zamawiającemu pełnej kwoty wadium w okolicznościach określonych w art. 46 ust. 4a i 5 ustawy PZP. </w:t>
      </w:r>
    </w:p>
    <w:p w:rsidR="00115CDD" w:rsidRPr="00A32CFC" w:rsidRDefault="005B009B" w:rsidP="005B009B">
      <w:pPr>
        <w:pStyle w:val="Default"/>
        <w:tabs>
          <w:tab w:val="left" w:pos="567"/>
        </w:tabs>
        <w:spacing w:after="53"/>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7. </w:t>
      </w:r>
      <w:r w:rsidR="00661FE5">
        <w:rPr>
          <w:rFonts w:ascii="Times New Roman" w:hAnsi="Times New Roman" w:cs="Times New Roman"/>
        </w:rPr>
        <w:t xml:space="preserve"> </w:t>
      </w:r>
      <w:r w:rsidR="00115CDD" w:rsidRPr="00A32CFC">
        <w:rPr>
          <w:rFonts w:ascii="Times New Roman" w:hAnsi="Times New Roman" w:cs="Times New Roman"/>
        </w:rPr>
        <w:t xml:space="preserve">Oferta </w:t>
      </w:r>
      <w:r w:rsidR="004957B4">
        <w:rPr>
          <w:rFonts w:ascii="Times New Roman" w:hAnsi="Times New Roman" w:cs="Times New Roman"/>
        </w:rPr>
        <w:t>W</w:t>
      </w:r>
      <w:r w:rsidR="00115CDD" w:rsidRPr="00A32CFC">
        <w:rPr>
          <w:rFonts w:ascii="Times New Roman" w:hAnsi="Times New Roman" w:cs="Times New Roman"/>
        </w:rPr>
        <w:t>ykonawcy, który nie wniesie wadium lub wniesie w sposób nieprawidłowy</w:t>
      </w:r>
      <w:r w:rsidR="00540085">
        <w:rPr>
          <w:rFonts w:ascii="Times New Roman" w:hAnsi="Times New Roman" w:cs="Times New Roman"/>
        </w:rPr>
        <w:t>,</w:t>
      </w:r>
      <w:r w:rsidR="00115CDD" w:rsidRPr="00A32CFC">
        <w:rPr>
          <w:rFonts w:ascii="Times New Roman" w:hAnsi="Times New Roman" w:cs="Times New Roman"/>
        </w:rPr>
        <w:t xml:space="preserve"> zostanie odrzucona. </w:t>
      </w:r>
    </w:p>
    <w:p w:rsidR="004A1FCD" w:rsidRDefault="005B009B" w:rsidP="002B267A">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8. </w:t>
      </w:r>
      <w:r w:rsidR="00661FE5">
        <w:rPr>
          <w:rFonts w:ascii="Times New Roman" w:hAnsi="Times New Roman" w:cs="Times New Roman"/>
        </w:rPr>
        <w:t xml:space="preserve"> </w:t>
      </w:r>
      <w:r w:rsidR="00115CDD" w:rsidRPr="00A32CFC">
        <w:rPr>
          <w:rFonts w:ascii="Times New Roman" w:hAnsi="Times New Roman" w:cs="Times New Roman"/>
        </w:rPr>
        <w:t>Okoliczności i zasady zwrotu wadium, jego przepadku</w:t>
      </w:r>
      <w:r w:rsidR="00661FE5">
        <w:rPr>
          <w:rFonts w:ascii="Times New Roman" w:hAnsi="Times New Roman" w:cs="Times New Roman"/>
        </w:rPr>
        <w:t xml:space="preserve"> oraz zasady jego zaliczenia na </w:t>
      </w:r>
      <w:r w:rsidR="00115CDD" w:rsidRPr="00A32CFC">
        <w:rPr>
          <w:rFonts w:ascii="Times New Roman" w:hAnsi="Times New Roman" w:cs="Times New Roman"/>
        </w:rPr>
        <w:t xml:space="preserve">poczet zabezpieczenia należytego wykonania umowy określa ustawa PZP. </w:t>
      </w:r>
    </w:p>
    <w:p w:rsidR="00661FE5" w:rsidRPr="00A32CFC" w:rsidRDefault="00661FE5" w:rsidP="005B009B">
      <w:pPr>
        <w:pStyle w:val="Default"/>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 xml:space="preserve">IX. Termin związania ofertą </w:t>
      </w:r>
    </w:p>
    <w:p w:rsidR="00661FE5" w:rsidRPr="00A32CFC" w:rsidRDefault="00661FE5" w:rsidP="00115CDD">
      <w:pPr>
        <w:pStyle w:val="Default"/>
        <w:rPr>
          <w:rFonts w:ascii="Times New Roman" w:hAnsi="Times New Roman" w:cs="Times New Roman"/>
        </w:rPr>
      </w:pPr>
    </w:p>
    <w:p w:rsidR="00115CDD" w:rsidRPr="00A32CFC" w:rsidRDefault="00661FE5" w:rsidP="00661FE5">
      <w:pPr>
        <w:pStyle w:val="Default"/>
        <w:spacing w:after="54"/>
        <w:ind w:left="709" w:hanging="709"/>
        <w:jc w:val="both"/>
        <w:rPr>
          <w:rFonts w:ascii="Times New Roman" w:hAnsi="Times New Roman" w:cs="Times New Roman"/>
        </w:rPr>
      </w:pPr>
      <w:r>
        <w:rPr>
          <w:rFonts w:ascii="Times New Roman" w:hAnsi="Times New Roman" w:cs="Times New Roman"/>
        </w:rPr>
        <w:t xml:space="preserve">       1. </w:t>
      </w:r>
      <w:r w:rsidR="00115CDD" w:rsidRPr="00A32CFC">
        <w:rPr>
          <w:rFonts w:ascii="Times New Roman" w:hAnsi="Times New Roman" w:cs="Times New Roman"/>
        </w:rPr>
        <w:t xml:space="preserve">Wykonawca będzie związany ofertą przez okres </w:t>
      </w:r>
      <w:r w:rsidR="00E1338D">
        <w:rPr>
          <w:rFonts w:ascii="Times New Roman" w:hAnsi="Times New Roman" w:cs="Times New Roman"/>
          <w:b/>
          <w:bCs/>
        </w:rPr>
        <w:t xml:space="preserve">30 </w:t>
      </w:r>
      <w:r w:rsidR="00115CDD" w:rsidRPr="00A32CFC">
        <w:rPr>
          <w:rFonts w:ascii="Times New Roman" w:hAnsi="Times New Roman" w:cs="Times New Roman"/>
          <w:b/>
          <w:bCs/>
        </w:rPr>
        <w:t>dni</w:t>
      </w:r>
      <w:r w:rsidR="00115CDD" w:rsidRPr="00A32CFC">
        <w:rPr>
          <w:rFonts w:ascii="Times New Roman" w:hAnsi="Times New Roman" w:cs="Times New Roman"/>
        </w:rPr>
        <w:t xml:space="preserve">. Bieg terminu związania ofertą rozpoczyna się wraz z upływem terminu składania ofert (art. 85 ust. 5 ustawy PZP). </w:t>
      </w:r>
    </w:p>
    <w:p w:rsidR="00115CDD" w:rsidRPr="00A32CFC" w:rsidRDefault="00661FE5" w:rsidP="00661FE5">
      <w:pPr>
        <w:pStyle w:val="Default"/>
        <w:spacing w:after="54"/>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115CDD" w:rsidRPr="00A32CFC" w:rsidRDefault="00661FE5" w:rsidP="00661FE5">
      <w:pPr>
        <w:pStyle w:val="Default"/>
        <w:spacing w:after="54"/>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3. Odmowa wyrażenia zgody na przedłużenie terminu związania ofertą nie powoduje utraty wadium. </w:t>
      </w:r>
    </w:p>
    <w:p w:rsidR="00115CDD" w:rsidRDefault="00661FE5" w:rsidP="00661FE5">
      <w:pPr>
        <w:pStyle w:val="Default"/>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t>
      </w:r>
      <w:r w:rsidR="004957B4">
        <w:rPr>
          <w:rFonts w:ascii="Times New Roman" w:hAnsi="Times New Roman" w:cs="Times New Roman"/>
        </w:rPr>
        <w:t>W</w:t>
      </w:r>
      <w:r w:rsidR="00115CDD" w:rsidRPr="00A32CFC">
        <w:rPr>
          <w:rFonts w:ascii="Times New Roman" w:hAnsi="Times New Roman" w:cs="Times New Roman"/>
        </w:rPr>
        <w:t xml:space="preserve">ykonawcy, którego oferta została wybrana jako najkorzystniejsza. </w:t>
      </w:r>
    </w:p>
    <w:p w:rsidR="00661FE5" w:rsidRPr="00A32CFC" w:rsidRDefault="00661FE5" w:rsidP="00661FE5">
      <w:pPr>
        <w:pStyle w:val="Default"/>
        <w:ind w:left="709" w:hanging="709"/>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X. Opi</w:t>
      </w:r>
      <w:r w:rsidR="00C32BA0">
        <w:rPr>
          <w:rFonts w:ascii="Times New Roman" w:hAnsi="Times New Roman" w:cs="Times New Roman"/>
          <w:b/>
          <w:bCs/>
        </w:rPr>
        <w:t>s sposobu przygotowywania ofert</w:t>
      </w:r>
      <w:r w:rsidRPr="00A32CFC">
        <w:rPr>
          <w:rFonts w:ascii="Times New Roman" w:hAnsi="Times New Roman" w:cs="Times New Roman"/>
          <w:b/>
          <w:bCs/>
        </w:rPr>
        <w:t xml:space="preserve"> </w:t>
      </w:r>
    </w:p>
    <w:p w:rsidR="00661FE5" w:rsidRPr="00A32CFC" w:rsidRDefault="00661FE5" w:rsidP="00115CDD">
      <w:pPr>
        <w:pStyle w:val="Default"/>
        <w:rPr>
          <w:rFonts w:ascii="Times New Roman" w:hAnsi="Times New Roman" w:cs="Times New Roman"/>
        </w:rPr>
      </w:pPr>
    </w:p>
    <w:p w:rsidR="00115CDD" w:rsidRPr="00A32CFC" w:rsidRDefault="005B009B" w:rsidP="005B009B">
      <w:pPr>
        <w:pStyle w:val="Default"/>
        <w:tabs>
          <w:tab w:val="left" w:pos="709"/>
        </w:tabs>
        <w:jc w:val="both"/>
        <w:rPr>
          <w:rFonts w:ascii="Times New Roman" w:hAnsi="Times New Roman" w:cs="Times New Roman"/>
        </w:rPr>
      </w:pPr>
      <w:r>
        <w:rPr>
          <w:rFonts w:ascii="Times New Roman" w:hAnsi="Times New Roman" w:cs="Times New Roman"/>
        </w:rPr>
        <w:t xml:space="preserve">     </w:t>
      </w:r>
      <w:r w:rsidR="00661FE5">
        <w:rPr>
          <w:rFonts w:ascii="Times New Roman" w:hAnsi="Times New Roman" w:cs="Times New Roman"/>
        </w:rPr>
        <w:t xml:space="preserve"> </w:t>
      </w:r>
      <w:r w:rsidR="00115CDD" w:rsidRPr="00A32CFC">
        <w:rPr>
          <w:rFonts w:ascii="Times New Roman" w:hAnsi="Times New Roman" w:cs="Times New Roman"/>
        </w:rPr>
        <w:t xml:space="preserve">1. Oferta musi zawierać następujące oświadczenia i dokumenty: </w:t>
      </w:r>
    </w:p>
    <w:p w:rsidR="00115CDD" w:rsidRDefault="005B009B" w:rsidP="002B10A5">
      <w:pPr>
        <w:pStyle w:val="Default"/>
        <w:ind w:left="1134" w:hanging="1134"/>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wypełniony </w:t>
      </w:r>
      <w:r w:rsidR="00115CDD" w:rsidRPr="00A32CFC">
        <w:rPr>
          <w:rFonts w:ascii="Times New Roman" w:hAnsi="Times New Roman" w:cs="Times New Roman"/>
          <w:b/>
          <w:bCs/>
        </w:rPr>
        <w:t xml:space="preserve">formularz ofertowy </w:t>
      </w:r>
      <w:r w:rsidR="00115CDD" w:rsidRPr="00A32CFC">
        <w:rPr>
          <w:rFonts w:ascii="Times New Roman" w:hAnsi="Times New Roman" w:cs="Times New Roman"/>
        </w:rPr>
        <w:t xml:space="preserve">sporządzony z wykorzystaniem wzoru stanowiącego </w:t>
      </w:r>
      <w:r w:rsidR="00115CDD" w:rsidRPr="00A32CFC">
        <w:rPr>
          <w:rFonts w:ascii="Times New Roman" w:hAnsi="Times New Roman" w:cs="Times New Roman"/>
          <w:b/>
          <w:bCs/>
        </w:rPr>
        <w:t xml:space="preserve">Załącznik nr 2 </w:t>
      </w:r>
      <w:r w:rsidR="00115CDD" w:rsidRPr="00A32CFC">
        <w:rPr>
          <w:rFonts w:ascii="Times New Roman" w:hAnsi="Times New Roman" w:cs="Times New Roman"/>
        </w:rPr>
        <w:t xml:space="preserve">do SIWZ, zawierający w szczególności: </w:t>
      </w:r>
      <w:r w:rsidR="00115CDD" w:rsidRPr="0011543D">
        <w:rPr>
          <w:rFonts w:ascii="Times New Roman" w:hAnsi="Times New Roman" w:cs="Times New Roman"/>
        </w:rPr>
        <w:t xml:space="preserve">wskazanie oferowanego przedmiotu zamówienia, łączną cenę ofertową brutto, zobowiązanie dotyczące terminu realizacji zamówienia, </w:t>
      </w:r>
      <w:r w:rsidR="00115CDD" w:rsidRPr="00E135D9">
        <w:rPr>
          <w:rFonts w:ascii="Times New Roman" w:hAnsi="Times New Roman" w:cs="Times New Roman"/>
        </w:rPr>
        <w:t>okresu gwarancji i</w:t>
      </w:r>
      <w:r w:rsidR="00115CDD" w:rsidRPr="0011543D">
        <w:rPr>
          <w:rFonts w:ascii="Times New Roman" w:hAnsi="Times New Roman" w:cs="Times New Roman"/>
        </w:rPr>
        <w:t xml:space="preserve"> warunków płatności, oświadczenie o okresie związania ofertą oraz o akceptacji wszystkich postanowień SIWZ i wzoru umowy bez zastrzeżeń, </w:t>
      </w:r>
      <w:r w:rsidR="00115CDD" w:rsidRPr="00802E6A">
        <w:rPr>
          <w:rFonts w:ascii="Times New Roman" w:hAnsi="Times New Roman" w:cs="Times New Roman"/>
        </w:rPr>
        <w:t>a także informację</w:t>
      </w:r>
      <w:r w:rsidR="000D3CF9" w:rsidRPr="00802E6A">
        <w:rPr>
          <w:rFonts w:ascii="Times New Roman" w:hAnsi="Times New Roman" w:cs="Times New Roman"/>
        </w:rPr>
        <w:t>,</w:t>
      </w:r>
      <w:r w:rsidR="00115CDD" w:rsidRPr="00802E6A">
        <w:rPr>
          <w:rFonts w:ascii="Times New Roman" w:hAnsi="Times New Roman" w:cs="Times New Roman"/>
        </w:rPr>
        <w:t xml:space="preserve"> którą część zamówienia Wykonawca zamierza powierzyć podwykonawcy;</w:t>
      </w:r>
      <w:r w:rsidR="00115CDD" w:rsidRPr="00A32CFC">
        <w:rPr>
          <w:rFonts w:ascii="Times New Roman" w:hAnsi="Times New Roman" w:cs="Times New Roman"/>
        </w:rPr>
        <w:t xml:space="preserve"> </w:t>
      </w:r>
    </w:p>
    <w:p w:rsidR="00115CDD" w:rsidRDefault="005B009B" w:rsidP="002B10A5">
      <w:pPr>
        <w:pStyle w:val="Default"/>
        <w:tabs>
          <w:tab w:val="left" w:pos="1134"/>
        </w:tabs>
        <w:jc w:val="both"/>
        <w:rPr>
          <w:rFonts w:ascii="Times New Roman" w:hAnsi="Times New Roman" w:cs="Times New Roman"/>
          <w:b/>
        </w:rPr>
      </w:pPr>
      <w:r>
        <w:rPr>
          <w:rFonts w:ascii="Times New Roman" w:hAnsi="Times New Roman" w:cs="Times New Roman"/>
        </w:rPr>
        <w:t xml:space="preserve">         </w:t>
      </w:r>
      <w:r w:rsidR="002C18D0">
        <w:rPr>
          <w:rFonts w:ascii="Times New Roman" w:hAnsi="Times New Roman" w:cs="Times New Roman"/>
        </w:rPr>
        <w:t xml:space="preserve">  </w:t>
      </w:r>
      <w:r w:rsidR="009446C1">
        <w:rPr>
          <w:rFonts w:ascii="Times New Roman" w:hAnsi="Times New Roman" w:cs="Times New Roman"/>
        </w:rPr>
        <w:t>2</w:t>
      </w:r>
      <w:r w:rsidR="00115CDD" w:rsidRPr="00A32CFC">
        <w:rPr>
          <w:rFonts w:ascii="Times New Roman" w:hAnsi="Times New Roman" w:cs="Times New Roman"/>
        </w:rPr>
        <w:t xml:space="preserve">) </w:t>
      </w:r>
      <w:r>
        <w:rPr>
          <w:rFonts w:ascii="Times New Roman" w:hAnsi="Times New Roman" w:cs="Times New Roman"/>
        </w:rPr>
        <w:t xml:space="preserve"> </w:t>
      </w:r>
      <w:r w:rsidR="005A1C11">
        <w:rPr>
          <w:rFonts w:ascii="Times New Roman" w:hAnsi="Times New Roman" w:cs="Times New Roman"/>
        </w:rPr>
        <w:t xml:space="preserve"> </w:t>
      </w:r>
      <w:r w:rsidR="00115CDD" w:rsidRPr="00A32CFC">
        <w:rPr>
          <w:rFonts w:ascii="Times New Roman" w:hAnsi="Times New Roman" w:cs="Times New Roman"/>
        </w:rPr>
        <w:t>oświadczenia wymienione w roz</w:t>
      </w:r>
      <w:r w:rsidR="008053BA">
        <w:rPr>
          <w:rFonts w:ascii="Times New Roman" w:hAnsi="Times New Roman" w:cs="Times New Roman"/>
        </w:rPr>
        <w:t xml:space="preserve">dziale VI. 1-4 niniejszej SIWZ  - </w:t>
      </w:r>
      <w:r w:rsidR="008053BA" w:rsidRPr="008053BA">
        <w:rPr>
          <w:rFonts w:ascii="Times New Roman" w:hAnsi="Times New Roman" w:cs="Times New Roman"/>
          <w:b/>
        </w:rPr>
        <w:t>zał. nr 3</w:t>
      </w:r>
      <w:r w:rsidR="00206B0B">
        <w:rPr>
          <w:rFonts w:ascii="Times New Roman" w:hAnsi="Times New Roman" w:cs="Times New Roman"/>
          <w:b/>
        </w:rPr>
        <w:t>a i 3b</w:t>
      </w:r>
      <w:r w:rsidR="009E4C0F">
        <w:rPr>
          <w:rFonts w:ascii="Times New Roman" w:hAnsi="Times New Roman" w:cs="Times New Roman"/>
          <w:b/>
        </w:rPr>
        <w:t>.</w:t>
      </w:r>
    </w:p>
    <w:p w:rsidR="00115CDD" w:rsidRPr="00A32CFC" w:rsidRDefault="00661FE5" w:rsidP="00CC7CC4">
      <w:pPr>
        <w:pStyle w:val="Default"/>
        <w:tabs>
          <w:tab w:val="left" w:pos="567"/>
        </w:tabs>
        <w:spacing w:after="56"/>
        <w:ind w:left="709" w:hanging="709"/>
        <w:jc w:val="both"/>
        <w:rPr>
          <w:rFonts w:ascii="Times New Roman" w:hAnsi="Times New Roman" w:cs="Times New Roman"/>
        </w:rPr>
      </w:pPr>
      <w:r>
        <w:rPr>
          <w:rFonts w:ascii="Times New Roman" w:hAnsi="Times New Roman" w:cs="Times New Roman"/>
        </w:rPr>
        <w:t xml:space="preserve">       </w:t>
      </w:r>
      <w:r w:rsidR="009E4C0F">
        <w:rPr>
          <w:rFonts w:ascii="Times New Roman" w:hAnsi="Times New Roman" w:cs="Times New Roman"/>
        </w:rPr>
        <w:t>2</w:t>
      </w:r>
      <w:r w:rsidR="00115CDD" w:rsidRPr="00A32CFC">
        <w:rPr>
          <w:rFonts w:ascii="Times New Roman" w:hAnsi="Times New Roman" w:cs="Times New Roman"/>
        </w:rPr>
        <w:t xml:space="preserve">. 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115CDD" w:rsidRPr="00A32CFC" w:rsidRDefault="00661FE5" w:rsidP="00CC7CC4">
      <w:pPr>
        <w:pStyle w:val="Default"/>
        <w:tabs>
          <w:tab w:val="left" w:pos="567"/>
          <w:tab w:val="left" w:pos="851"/>
        </w:tabs>
        <w:spacing w:after="56"/>
        <w:ind w:left="709" w:hanging="709"/>
        <w:jc w:val="both"/>
        <w:rPr>
          <w:rFonts w:ascii="Times New Roman" w:hAnsi="Times New Roman" w:cs="Times New Roman"/>
        </w:rPr>
      </w:pPr>
      <w:r>
        <w:rPr>
          <w:rFonts w:ascii="Times New Roman" w:hAnsi="Times New Roman" w:cs="Times New Roman"/>
        </w:rPr>
        <w:t xml:space="preserve">       </w:t>
      </w:r>
      <w:r w:rsidR="009E4C0F">
        <w:rPr>
          <w:rFonts w:ascii="Times New Roman" w:hAnsi="Times New Roman" w:cs="Times New Roman"/>
        </w:rPr>
        <w:t>3</w:t>
      </w:r>
      <w:r w:rsidR="00115CDD" w:rsidRPr="00A32CFC">
        <w:rPr>
          <w:rFonts w:ascii="Times New Roman" w:hAnsi="Times New Roman" w:cs="Times New Roman"/>
        </w:rPr>
        <w:t xml:space="preserve">.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115CDD" w:rsidRPr="00A32CFC" w:rsidRDefault="00661FE5" w:rsidP="00CC7CC4">
      <w:pPr>
        <w:pStyle w:val="Default"/>
        <w:tabs>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9E4C0F">
        <w:rPr>
          <w:rFonts w:ascii="Times New Roman" w:hAnsi="Times New Roman" w:cs="Times New Roman"/>
        </w:rPr>
        <w:t>4</w:t>
      </w:r>
      <w:r w:rsidR="00115CDD" w:rsidRPr="00A32CFC">
        <w:rPr>
          <w:rFonts w:ascii="Times New Roman" w:hAnsi="Times New Roman" w:cs="Times New Roman"/>
        </w:rPr>
        <w:t xml:space="preserve">. Dokumenty sporządzone w języku obcym są składane wraz z tłumaczeniem na język polski. </w:t>
      </w:r>
    </w:p>
    <w:p w:rsidR="00115CDD" w:rsidRPr="00A32CFC" w:rsidRDefault="00E34226" w:rsidP="00E34226">
      <w:pPr>
        <w:pStyle w:val="Default"/>
        <w:tabs>
          <w:tab w:val="left" w:pos="426"/>
        </w:tabs>
        <w:spacing w:after="56"/>
        <w:ind w:left="709" w:hanging="709"/>
        <w:jc w:val="both"/>
        <w:rPr>
          <w:rFonts w:ascii="Times New Roman" w:hAnsi="Times New Roman" w:cs="Times New Roman"/>
        </w:rPr>
      </w:pPr>
      <w:r>
        <w:rPr>
          <w:rFonts w:ascii="Times New Roman" w:hAnsi="Times New Roman" w:cs="Times New Roman"/>
        </w:rPr>
        <w:t xml:space="preserve">      </w:t>
      </w:r>
      <w:r w:rsidR="009E4C0F">
        <w:rPr>
          <w:rFonts w:ascii="Times New Roman" w:hAnsi="Times New Roman" w:cs="Times New Roman"/>
        </w:rPr>
        <w:t xml:space="preserve"> 5</w:t>
      </w:r>
      <w:r w:rsidR="00115CDD" w:rsidRPr="00A32CFC">
        <w:rPr>
          <w:rFonts w:ascii="Times New Roman" w:hAnsi="Times New Roman" w:cs="Times New Roman"/>
        </w:rPr>
        <w:t xml:space="preserve">. Wykonawca ma prawo złożyć tylko jedną ofertę, zawierającą jedną, jednoznacznie opisaną propozycję. Złożenie większej liczby ofert spowoduje odrzucenie wszystkich ofert złożonych przez danego Wykonawcę. </w:t>
      </w:r>
    </w:p>
    <w:p w:rsidR="00115CDD" w:rsidRPr="00A32CFC" w:rsidRDefault="00E34226" w:rsidP="00CC7CC4">
      <w:pPr>
        <w:pStyle w:val="Default"/>
        <w:tabs>
          <w:tab w:val="left" w:pos="567"/>
        </w:tabs>
        <w:spacing w:after="56"/>
        <w:jc w:val="both"/>
        <w:rPr>
          <w:rFonts w:ascii="Times New Roman" w:hAnsi="Times New Roman" w:cs="Times New Roman"/>
        </w:rPr>
      </w:pPr>
      <w:r>
        <w:rPr>
          <w:rFonts w:ascii="Times New Roman" w:hAnsi="Times New Roman" w:cs="Times New Roman"/>
        </w:rPr>
        <w:lastRenderedPageBreak/>
        <w:t xml:space="preserve">      </w:t>
      </w:r>
      <w:r w:rsidR="009E4C0F">
        <w:rPr>
          <w:rFonts w:ascii="Times New Roman" w:hAnsi="Times New Roman" w:cs="Times New Roman"/>
        </w:rPr>
        <w:t>6</w:t>
      </w:r>
      <w:r w:rsidR="00115CDD" w:rsidRPr="00A32CFC">
        <w:rPr>
          <w:rFonts w:ascii="Times New Roman" w:hAnsi="Times New Roman" w:cs="Times New Roman"/>
        </w:rPr>
        <w:t xml:space="preserve">. Treść złożonej oferty musi odpowiadać treści SIWZ. </w:t>
      </w:r>
    </w:p>
    <w:p w:rsidR="00115CDD" w:rsidRPr="00A32CFC" w:rsidRDefault="00661FE5" w:rsidP="00CC7CC4">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009E4C0F">
        <w:rPr>
          <w:rFonts w:ascii="Times New Roman" w:hAnsi="Times New Roman" w:cs="Times New Roman"/>
        </w:rPr>
        <w:t>7</w:t>
      </w:r>
      <w:r w:rsidR="00115CDD" w:rsidRPr="00A32CFC">
        <w:rPr>
          <w:rFonts w:ascii="Times New Roman" w:hAnsi="Times New Roman" w:cs="Times New Roman"/>
        </w:rPr>
        <w:t xml:space="preserve">. Wykonawca </w:t>
      </w:r>
      <w:r w:rsidR="00115CDD" w:rsidRPr="00A32CFC">
        <w:rPr>
          <w:rFonts w:ascii="Times New Roman" w:hAnsi="Times New Roman" w:cs="Times New Roman"/>
          <w:b/>
          <w:bCs/>
        </w:rPr>
        <w:t xml:space="preserve">poniesie wszelkie koszty związane </w:t>
      </w:r>
      <w:r w:rsidR="00115CDD" w:rsidRPr="00A32CFC">
        <w:rPr>
          <w:rFonts w:ascii="Times New Roman" w:hAnsi="Times New Roman" w:cs="Times New Roman"/>
        </w:rPr>
        <w:t xml:space="preserve">z przygotowaniem i złożeniem oferty. </w:t>
      </w:r>
    </w:p>
    <w:p w:rsidR="00115CDD" w:rsidRPr="00A32CFC" w:rsidRDefault="00661FE5" w:rsidP="00CC7CC4">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9E4C0F">
        <w:rPr>
          <w:rFonts w:ascii="Times New Roman" w:hAnsi="Times New Roman" w:cs="Times New Roman"/>
        </w:rPr>
        <w:t>8</w:t>
      </w:r>
      <w:r w:rsidR="00115CDD" w:rsidRPr="00A32CFC">
        <w:rPr>
          <w:rFonts w:ascii="Times New Roman" w:hAnsi="Times New Roman" w:cs="Times New Roman"/>
        </w:rPr>
        <w:t xml:space="preserve">. Zaleca się, aby każda zapisana strona oferty była ponumerowana kolejnymi numerami, a cała oferta wraz z załącznikami była w trwały sposób ze sobą połączona (np. </w:t>
      </w:r>
      <w:proofErr w:type="spellStart"/>
      <w:r w:rsidR="00115CDD" w:rsidRPr="00A32CFC">
        <w:rPr>
          <w:rFonts w:ascii="Times New Roman" w:hAnsi="Times New Roman" w:cs="Times New Roman"/>
        </w:rPr>
        <w:t>zbindowana</w:t>
      </w:r>
      <w:proofErr w:type="spellEnd"/>
      <w:r w:rsidR="00115CDD" w:rsidRPr="00A32CFC">
        <w:rPr>
          <w:rFonts w:ascii="Times New Roman" w:hAnsi="Times New Roman" w:cs="Times New Roman"/>
        </w:rPr>
        <w:t xml:space="preserve">, zszyta uniemożliwiając jej samoistną </w:t>
      </w:r>
      <w:proofErr w:type="spellStart"/>
      <w:r w:rsidR="00115CDD" w:rsidRPr="00A32CFC">
        <w:rPr>
          <w:rFonts w:ascii="Times New Roman" w:hAnsi="Times New Roman" w:cs="Times New Roman"/>
        </w:rPr>
        <w:t>dekompletację</w:t>
      </w:r>
      <w:proofErr w:type="spellEnd"/>
      <w:r w:rsidR="00115CDD" w:rsidRPr="00A32CFC">
        <w:rPr>
          <w:rFonts w:ascii="Times New Roman" w:hAnsi="Times New Roman" w:cs="Times New Roman"/>
        </w:rPr>
        <w:t xml:space="preserve">), oraz zawierała spis treści. </w:t>
      </w:r>
    </w:p>
    <w:p w:rsidR="00115CDD" w:rsidRPr="00A32CFC" w:rsidRDefault="00B636E6" w:rsidP="00E34226">
      <w:pPr>
        <w:pStyle w:val="Default"/>
        <w:tabs>
          <w:tab w:val="left" w:pos="567"/>
          <w:tab w:val="left" w:pos="709"/>
        </w:tabs>
        <w:spacing w:after="53"/>
        <w:ind w:left="709" w:hanging="709"/>
        <w:jc w:val="both"/>
        <w:rPr>
          <w:rFonts w:ascii="Times New Roman" w:hAnsi="Times New Roman" w:cs="Times New Roman"/>
        </w:rPr>
      </w:pPr>
      <w:r>
        <w:rPr>
          <w:rFonts w:ascii="Times New Roman" w:hAnsi="Times New Roman" w:cs="Times New Roman"/>
        </w:rPr>
        <w:t xml:space="preserve">     </w:t>
      </w:r>
      <w:r w:rsidR="009E4C0F">
        <w:rPr>
          <w:rFonts w:ascii="Times New Roman" w:hAnsi="Times New Roman" w:cs="Times New Roman"/>
        </w:rPr>
        <w:t>9</w:t>
      </w:r>
      <w:r w:rsidR="00115CDD" w:rsidRPr="00A32CFC">
        <w:rPr>
          <w:rFonts w:ascii="Times New Roman" w:hAnsi="Times New Roman" w:cs="Times New Roman"/>
        </w:rPr>
        <w:t xml:space="preserve">. Poprawki lub zmiany (również przy użyciu korektora) w ofercie, powinny być parafowane własnoręcznie przez osobę podpisującą ofertę. </w:t>
      </w:r>
    </w:p>
    <w:p w:rsidR="00115CDD" w:rsidRDefault="00661FE5" w:rsidP="00013815">
      <w:pPr>
        <w:pStyle w:val="Default"/>
        <w:ind w:left="709" w:hanging="709"/>
        <w:jc w:val="both"/>
        <w:rPr>
          <w:rFonts w:ascii="Times New Roman" w:hAnsi="Times New Roman" w:cs="Times New Roman"/>
        </w:rPr>
      </w:pPr>
      <w:r>
        <w:rPr>
          <w:rFonts w:ascii="Times New Roman" w:hAnsi="Times New Roman" w:cs="Times New Roman"/>
        </w:rPr>
        <w:t xml:space="preserve">     </w:t>
      </w:r>
      <w:r w:rsidR="002B10A5">
        <w:rPr>
          <w:rFonts w:ascii="Times New Roman" w:hAnsi="Times New Roman" w:cs="Times New Roman"/>
        </w:rPr>
        <w:t>1</w:t>
      </w:r>
      <w:r w:rsidR="009E4C0F">
        <w:rPr>
          <w:rFonts w:ascii="Times New Roman" w:hAnsi="Times New Roman" w:cs="Times New Roman"/>
        </w:rPr>
        <w:t>0</w:t>
      </w:r>
      <w:r w:rsidR="00115CDD" w:rsidRPr="00A32CFC">
        <w:rPr>
          <w:rFonts w:ascii="Times New Roman" w:hAnsi="Times New Roman" w:cs="Times New Roman"/>
        </w:rPr>
        <w:t xml:space="preserve">. Ofertę należy złożyć w zamkniętej kopercie, w siedzibie Zamawiającego i oznakować w następujący sposób: </w:t>
      </w:r>
    </w:p>
    <w:p w:rsidR="00A93DA3" w:rsidRPr="0013008A" w:rsidRDefault="00690D37" w:rsidP="0013008A">
      <w:pPr>
        <w:pStyle w:val="Default"/>
        <w:ind w:left="709" w:hanging="709"/>
        <w:jc w:val="center"/>
        <w:rPr>
          <w:rFonts w:ascii="Times New Roman" w:hAnsi="Times New Roman" w:cs="Times New Roman"/>
          <w:b/>
        </w:rPr>
      </w:pPr>
      <w:r>
        <w:rPr>
          <w:rFonts w:ascii="Times New Roman" w:hAnsi="Times New Roman" w:cs="Times New Roman"/>
          <w:b/>
        </w:rPr>
        <w:t>Państwowa Wyższa</w:t>
      </w:r>
      <w:r w:rsidR="0013008A" w:rsidRPr="00D04F38">
        <w:rPr>
          <w:rFonts w:ascii="Times New Roman" w:hAnsi="Times New Roman" w:cs="Times New Roman"/>
          <w:b/>
        </w:rPr>
        <w:t xml:space="preserve"> Szkoł</w:t>
      </w:r>
      <w:r>
        <w:rPr>
          <w:rFonts w:ascii="Times New Roman" w:hAnsi="Times New Roman" w:cs="Times New Roman"/>
          <w:b/>
        </w:rPr>
        <w:t>a</w:t>
      </w:r>
      <w:r w:rsidR="0013008A" w:rsidRPr="00D04F38">
        <w:rPr>
          <w:rFonts w:ascii="Times New Roman" w:hAnsi="Times New Roman" w:cs="Times New Roman"/>
          <w:b/>
        </w:rPr>
        <w:t xml:space="preserve"> Filmow</w:t>
      </w:r>
      <w:r>
        <w:rPr>
          <w:rFonts w:ascii="Times New Roman" w:hAnsi="Times New Roman" w:cs="Times New Roman"/>
          <w:b/>
        </w:rPr>
        <w:t>a, Telewizyjna i Teatralna</w:t>
      </w:r>
      <w:r w:rsidR="00FD1303">
        <w:rPr>
          <w:rFonts w:ascii="Times New Roman" w:hAnsi="Times New Roman" w:cs="Times New Roman"/>
          <w:b/>
        </w:rPr>
        <w:t xml:space="preserve"> </w:t>
      </w:r>
      <w:r w:rsidR="0013008A" w:rsidRPr="00D04F38">
        <w:rPr>
          <w:rFonts w:ascii="Times New Roman" w:hAnsi="Times New Roman" w:cs="Times New Roman"/>
          <w:b/>
        </w:rPr>
        <w:t>w Łodzi</w:t>
      </w:r>
    </w:p>
    <w:p w:rsidR="00115CDD" w:rsidRPr="00A32CFC" w:rsidRDefault="000D3CF9" w:rsidP="00CC7CC4">
      <w:pPr>
        <w:pStyle w:val="Default"/>
        <w:jc w:val="center"/>
        <w:rPr>
          <w:rFonts w:ascii="Times New Roman" w:hAnsi="Times New Roman" w:cs="Times New Roman"/>
        </w:rPr>
      </w:pPr>
      <w:r>
        <w:rPr>
          <w:rFonts w:ascii="Times New Roman" w:hAnsi="Times New Roman" w:cs="Times New Roman"/>
          <w:b/>
          <w:bCs/>
        </w:rPr>
        <w:t xml:space="preserve">ul. </w:t>
      </w:r>
      <w:r w:rsidR="00CC7CC4">
        <w:rPr>
          <w:rFonts w:ascii="Times New Roman" w:hAnsi="Times New Roman" w:cs="Times New Roman"/>
          <w:b/>
          <w:bCs/>
        </w:rPr>
        <w:t>Targowa 61/63, 90-323 Łódź</w:t>
      </w:r>
    </w:p>
    <w:p w:rsidR="00203693" w:rsidRPr="00203693" w:rsidRDefault="00115CDD" w:rsidP="00203693">
      <w:pPr>
        <w:ind w:left="284" w:hanging="284"/>
        <w:jc w:val="center"/>
        <w:rPr>
          <w:b/>
        </w:rPr>
      </w:pPr>
      <w:r w:rsidRPr="00A32CFC">
        <w:rPr>
          <w:b/>
          <w:bCs/>
        </w:rPr>
        <w:t>Oferta w postępowaniu</w:t>
      </w:r>
      <w:r w:rsidR="00F31BAC">
        <w:rPr>
          <w:b/>
          <w:bCs/>
        </w:rPr>
        <w:t xml:space="preserve"> na</w:t>
      </w:r>
      <w:r w:rsidRPr="00A32CFC">
        <w:rPr>
          <w:b/>
          <w:bCs/>
        </w:rPr>
        <w:t xml:space="preserve"> </w:t>
      </w:r>
      <w:r w:rsidR="00DD2E58" w:rsidRPr="00203693">
        <w:rPr>
          <w:b/>
          <w:bCs/>
        </w:rPr>
        <w:t>„</w:t>
      </w:r>
      <w:r w:rsidR="00203693" w:rsidRPr="00203693">
        <w:rPr>
          <w:b/>
        </w:rPr>
        <w:t xml:space="preserve">Dostawę </w:t>
      </w:r>
      <w:r w:rsidR="00622138" w:rsidRPr="00622138">
        <w:rPr>
          <w:b/>
        </w:rPr>
        <w:t>podestów scenicznych wraz z osprzętem do budowania widowni teatralnej</w:t>
      </w:r>
      <w:r w:rsidR="00DD2E58" w:rsidRPr="00203693">
        <w:rPr>
          <w:b/>
        </w:rPr>
        <w:t>”</w:t>
      </w:r>
    </w:p>
    <w:p w:rsidR="00115CDD" w:rsidRPr="00A32CFC" w:rsidRDefault="00622138" w:rsidP="00DD2E58">
      <w:pPr>
        <w:jc w:val="center"/>
      </w:pPr>
      <w:r>
        <w:rPr>
          <w:b/>
          <w:bCs/>
        </w:rPr>
        <w:t xml:space="preserve"> nr sprawy: PN/10</w:t>
      </w:r>
      <w:r w:rsidR="000D3CF9">
        <w:rPr>
          <w:b/>
          <w:bCs/>
        </w:rPr>
        <w:t>/2016</w:t>
      </w:r>
    </w:p>
    <w:p w:rsidR="00115CDD" w:rsidRPr="00A32CFC" w:rsidRDefault="00115CDD" w:rsidP="00CC7CC4">
      <w:pPr>
        <w:pStyle w:val="Default"/>
        <w:jc w:val="center"/>
        <w:rPr>
          <w:rFonts w:ascii="Times New Roman" w:hAnsi="Times New Roman" w:cs="Times New Roman"/>
        </w:rPr>
      </w:pPr>
      <w:r w:rsidRPr="00A32CFC">
        <w:rPr>
          <w:rFonts w:ascii="Times New Roman" w:hAnsi="Times New Roman" w:cs="Times New Roman"/>
          <w:b/>
          <w:bCs/>
        </w:rPr>
        <w:t xml:space="preserve">Otworzyć na jawnym otwarciu ofert w </w:t>
      </w:r>
      <w:r w:rsidRPr="00203693">
        <w:rPr>
          <w:rFonts w:ascii="Times New Roman" w:hAnsi="Times New Roman" w:cs="Times New Roman"/>
          <w:b/>
          <w:bCs/>
        </w:rPr>
        <w:t xml:space="preserve">dniu </w:t>
      </w:r>
      <w:r w:rsidR="00ED2C19">
        <w:rPr>
          <w:rFonts w:ascii="Times New Roman" w:hAnsi="Times New Roman" w:cs="Times New Roman"/>
          <w:b/>
          <w:bCs/>
        </w:rPr>
        <w:t>12</w:t>
      </w:r>
      <w:r w:rsidR="002A4DF0" w:rsidRPr="00203693">
        <w:rPr>
          <w:rFonts w:ascii="Times New Roman" w:hAnsi="Times New Roman" w:cs="Times New Roman"/>
          <w:b/>
          <w:bCs/>
        </w:rPr>
        <w:t>.1</w:t>
      </w:r>
      <w:r w:rsidR="00E96C1E" w:rsidRPr="00203693">
        <w:rPr>
          <w:rFonts w:ascii="Times New Roman" w:hAnsi="Times New Roman" w:cs="Times New Roman"/>
          <w:b/>
          <w:bCs/>
        </w:rPr>
        <w:t>2</w:t>
      </w:r>
      <w:r w:rsidR="00B64BDF" w:rsidRPr="00203693">
        <w:rPr>
          <w:rFonts w:ascii="Times New Roman" w:hAnsi="Times New Roman" w:cs="Times New Roman"/>
          <w:b/>
          <w:bCs/>
        </w:rPr>
        <w:t>.2016</w:t>
      </w:r>
      <w:r w:rsidR="00B64BDF" w:rsidRPr="005D38A2">
        <w:rPr>
          <w:rFonts w:ascii="Times New Roman" w:hAnsi="Times New Roman" w:cs="Times New Roman"/>
          <w:b/>
          <w:bCs/>
        </w:rPr>
        <w:t xml:space="preserve"> r.</w:t>
      </w:r>
      <w:r w:rsidRPr="00A32CFC">
        <w:rPr>
          <w:rFonts w:ascii="Times New Roman" w:hAnsi="Times New Roman" w:cs="Times New Roman"/>
          <w:b/>
          <w:bCs/>
        </w:rPr>
        <w:t xml:space="preserve"> o godz. </w:t>
      </w:r>
      <w:r w:rsidR="00B64BDF" w:rsidRPr="00B64BDF">
        <w:rPr>
          <w:rFonts w:ascii="Times New Roman" w:hAnsi="Times New Roman" w:cs="Times New Roman"/>
          <w:b/>
          <w:bCs/>
        </w:rPr>
        <w:t>10:00</w:t>
      </w:r>
      <w:r w:rsidRPr="00B64BDF">
        <w:rPr>
          <w:rFonts w:ascii="Times New Roman" w:hAnsi="Times New Roman" w:cs="Times New Roman"/>
          <w:b/>
          <w:bCs/>
        </w:rPr>
        <w:t>"</w:t>
      </w:r>
    </w:p>
    <w:p w:rsidR="00115CDD" w:rsidRPr="00A32CFC" w:rsidRDefault="00CC7CC4" w:rsidP="00CC7CC4">
      <w:pPr>
        <w:pStyle w:val="Default"/>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i opatrzyć nazwą i dokładnym adresem Wykonawcy. </w:t>
      </w:r>
    </w:p>
    <w:p w:rsidR="00115CDD" w:rsidRPr="00A32CFC" w:rsidRDefault="00CC7CC4" w:rsidP="00CC7CC4">
      <w:pPr>
        <w:pStyle w:val="Default"/>
        <w:tabs>
          <w:tab w:val="left" w:pos="567"/>
        </w:tabs>
        <w:spacing w:after="54"/>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1</w:t>
      </w:r>
      <w:r w:rsidR="009E4C0F">
        <w:rPr>
          <w:rFonts w:ascii="Times New Roman" w:hAnsi="Times New Roman" w:cs="Times New Roman"/>
        </w:rPr>
        <w:t>1</w:t>
      </w:r>
      <w:r w:rsidR="00115CDD" w:rsidRPr="00A32CFC">
        <w:rPr>
          <w:rFonts w:ascii="Times New Roman" w:hAnsi="Times New Roman" w:cs="Times New Roman"/>
        </w:rPr>
        <w:t>. 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w:t>
      </w:r>
      <w:r w:rsidR="00B04F4C">
        <w:rPr>
          <w:rFonts w:ascii="Times New Roman" w:hAnsi="Times New Roman" w:cs="Times New Roman"/>
        </w:rPr>
        <w:t xml:space="preserve">003 r. Nr 153, poz. 1503 ze </w:t>
      </w:r>
      <w:r w:rsidR="00115CDD" w:rsidRPr="00A32CFC">
        <w:rPr>
          <w:rFonts w:ascii="Times New Roman" w:hAnsi="Times New Roman" w:cs="Times New Roman"/>
        </w:rPr>
        <w:t xml:space="preserve"> zm.), jeśli Wykonawca w terminie składania ofert zastrzegł, że nie mogą one być udostępniane </w:t>
      </w:r>
      <w:r w:rsidR="00E96C1E">
        <w:rPr>
          <w:rFonts w:ascii="Times New Roman" w:hAnsi="Times New Roman" w:cs="Times New Roman"/>
        </w:rPr>
        <w:br/>
      </w:r>
      <w:r w:rsidR="00115CDD" w:rsidRPr="00A32CFC">
        <w:rPr>
          <w:rFonts w:ascii="Times New Roman" w:hAnsi="Times New Roman" w:cs="Times New Roman"/>
        </w:rPr>
        <w:t xml:space="preserve">i jednocześnie wykazał, iż zastrzeżone informacje stanowią tajemnicę przedsiębiorstwa. </w:t>
      </w:r>
    </w:p>
    <w:p w:rsidR="00115CDD" w:rsidRPr="00A32CFC" w:rsidRDefault="00CC7CC4" w:rsidP="00E1338D">
      <w:pPr>
        <w:pStyle w:val="Default"/>
        <w:ind w:left="709" w:hanging="709"/>
        <w:jc w:val="both"/>
        <w:rPr>
          <w:rFonts w:ascii="Times New Roman" w:hAnsi="Times New Roman" w:cs="Times New Roman"/>
        </w:rPr>
      </w:pPr>
      <w:r>
        <w:rPr>
          <w:rFonts w:ascii="Times New Roman" w:hAnsi="Times New Roman" w:cs="Times New Roman"/>
        </w:rPr>
        <w:t xml:space="preserve">     </w:t>
      </w:r>
      <w:r w:rsidR="002B10A5">
        <w:rPr>
          <w:rFonts w:ascii="Times New Roman" w:hAnsi="Times New Roman" w:cs="Times New Roman"/>
        </w:rPr>
        <w:t>1</w:t>
      </w:r>
      <w:r w:rsidR="009E4C0F">
        <w:rPr>
          <w:rFonts w:ascii="Times New Roman" w:hAnsi="Times New Roman" w:cs="Times New Roman"/>
        </w:rPr>
        <w:t>2</w:t>
      </w:r>
      <w:r w:rsidR="00115CDD" w:rsidRPr="00A32CFC">
        <w:rPr>
          <w:rFonts w:ascii="Times New Roman" w:hAnsi="Times New Roman" w:cs="Times New Roman"/>
        </w:rPr>
        <w:t>.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w:t>
      </w:r>
      <w:r w:rsidR="00E96C1E">
        <w:rPr>
          <w:rFonts w:ascii="Times New Roman" w:hAnsi="Times New Roman" w:cs="Times New Roman"/>
        </w:rPr>
        <w:t xml:space="preserve">zie, że wszelkie oświadczenia </w:t>
      </w:r>
      <w:r w:rsidR="00E96C1E">
        <w:rPr>
          <w:rFonts w:ascii="Times New Roman" w:hAnsi="Times New Roman" w:cs="Times New Roman"/>
        </w:rPr>
        <w:br/>
        <w:t xml:space="preserve">i </w:t>
      </w:r>
      <w:r w:rsidR="00115CDD" w:rsidRPr="00A32CFC">
        <w:rPr>
          <w:rFonts w:ascii="Times New Roman" w:hAnsi="Times New Roman" w:cs="Times New Roman"/>
        </w:rPr>
        <w:t xml:space="preserve">zaświadczenia składane w trakcie niniejszego postępowania są jawne bez zastrzeżeń. </w:t>
      </w:r>
    </w:p>
    <w:p w:rsidR="00115CDD" w:rsidRPr="00A32CFC" w:rsidRDefault="00CC7CC4" w:rsidP="000D3CF9">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2B10A5">
        <w:rPr>
          <w:rFonts w:ascii="Times New Roman" w:hAnsi="Times New Roman" w:cs="Times New Roman"/>
        </w:rPr>
        <w:t>1</w:t>
      </w:r>
      <w:r w:rsidR="009E4C0F">
        <w:rPr>
          <w:rFonts w:ascii="Times New Roman" w:hAnsi="Times New Roman" w:cs="Times New Roman"/>
        </w:rPr>
        <w:t>3</w:t>
      </w:r>
      <w:r w:rsidR="00115CDD" w:rsidRPr="00A32CFC">
        <w:rPr>
          <w:rFonts w:ascii="Times New Roman" w:hAnsi="Times New Roman" w:cs="Times New Roman"/>
        </w:rPr>
        <w:t>. Zastrzeżenie informacji, które nie stanowią tajemnicy przedsiębiorstwa w rozumieniu ustawy o zwalczaniu nieuczciwej konkurencji</w:t>
      </w:r>
      <w:r w:rsidR="000D3CF9">
        <w:rPr>
          <w:rFonts w:ascii="Times New Roman" w:hAnsi="Times New Roman" w:cs="Times New Roman"/>
        </w:rPr>
        <w:t>, będzie traktowane</w:t>
      </w:r>
      <w:r w:rsidR="00115CDD" w:rsidRPr="00A32CFC">
        <w:rPr>
          <w:rFonts w:ascii="Times New Roman" w:hAnsi="Times New Roman" w:cs="Times New Roman"/>
        </w:rPr>
        <w:t xml:space="preserve"> jako bezskuteczne </w:t>
      </w:r>
      <w:r w:rsidR="00E96C1E">
        <w:rPr>
          <w:rFonts w:ascii="Times New Roman" w:hAnsi="Times New Roman" w:cs="Times New Roman"/>
        </w:rPr>
        <w:br/>
      </w:r>
      <w:r w:rsidR="00115CDD" w:rsidRPr="00A32CFC">
        <w:rPr>
          <w:rFonts w:ascii="Times New Roman" w:hAnsi="Times New Roman" w:cs="Times New Roman"/>
        </w:rPr>
        <w:t xml:space="preserve">i skutkować będzie zgodnie z uchwałą SN z 20 października 2005 (sygn. III CZP 74/05) ich odtajnieniem. </w:t>
      </w:r>
    </w:p>
    <w:p w:rsidR="00115CDD" w:rsidRPr="00A32CFC" w:rsidRDefault="00E34226"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2B10A5">
        <w:rPr>
          <w:rFonts w:ascii="Times New Roman" w:hAnsi="Times New Roman" w:cs="Times New Roman"/>
        </w:rPr>
        <w:t>1</w:t>
      </w:r>
      <w:r w:rsidR="009E4C0F">
        <w:rPr>
          <w:rFonts w:ascii="Times New Roman" w:hAnsi="Times New Roman" w:cs="Times New Roman"/>
        </w:rPr>
        <w:t>4</w:t>
      </w:r>
      <w:r w:rsidR="00115CDD" w:rsidRPr="00A32CFC">
        <w:rPr>
          <w:rFonts w:ascii="Times New Roman" w:hAnsi="Times New Roman" w:cs="Times New Roman"/>
        </w:rPr>
        <w:t xml:space="preserve">. Zamawiający informuje, że w przypadku kiedy </w:t>
      </w:r>
      <w:r w:rsidR="004957B4">
        <w:rPr>
          <w:rFonts w:ascii="Times New Roman" w:hAnsi="Times New Roman" w:cs="Times New Roman"/>
        </w:rPr>
        <w:t>W</w:t>
      </w:r>
      <w:r w:rsidR="00115CDD" w:rsidRPr="00A32CFC">
        <w:rPr>
          <w:rFonts w:ascii="Times New Roman" w:hAnsi="Times New Roman" w:cs="Times New Roman"/>
        </w:rP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0041C2">
        <w:rPr>
          <w:rFonts w:ascii="Times New Roman" w:hAnsi="Times New Roman" w:cs="Times New Roman"/>
        </w:rPr>
        <w:t>Z</w:t>
      </w:r>
      <w:r w:rsidR="00115CDD" w:rsidRPr="00A32CFC">
        <w:rPr>
          <w:rFonts w:ascii="Times New Roman" w:hAnsi="Times New Roman" w:cs="Times New Roman"/>
        </w:rPr>
        <w:t>amawiający uzna za skuteczne wyłącznie w sytuacji</w:t>
      </w:r>
      <w:r w:rsidR="000D3CF9">
        <w:rPr>
          <w:rFonts w:ascii="Times New Roman" w:hAnsi="Times New Roman" w:cs="Times New Roman"/>
        </w:rPr>
        <w:t>,</w:t>
      </w:r>
      <w:r w:rsidR="00115CDD" w:rsidRPr="00A32CFC">
        <w:rPr>
          <w:rFonts w:ascii="Times New Roman" w:hAnsi="Times New Roman" w:cs="Times New Roman"/>
        </w:rPr>
        <w:t xml:space="preserve"> kiedy Wykonawca oprócz samego zastrzeżenia, jednocześnie wykaże, iż dane informacje stanowią tajemnicę przedsiębiorstwa.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1</w:t>
      </w:r>
      <w:r w:rsidR="009E4C0F">
        <w:rPr>
          <w:rFonts w:ascii="Times New Roman" w:hAnsi="Times New Roman" w:cs="Times New Roman"/>
        </w:rPr>
        <w:t>5</w:t>
      </w:r>
      <w:r w:rsidR="00115CDD" w:rsidRPr="00A32CFC">
        <w:rPr>
          <w:rFonts w:ascii="Times New Roman" w:hAnsi="Times New Roman" w:cs="Times New Roman"/>
        </w:rPr>
        <w:t xml:space="preserve">. Wykonawca może wprowadzić zmiany, poprawki, modyfikacje i uzupełnienia do złożonej oferty pod warunkiem, że Zamawiający otrzyma pisemne zawiadomienie </w:t>
      </w:r>
      <w:r w:rsidR="00E96C1E">
        <w:rPr>
          <w:rFonts w:ascii="Times New Roman" w:hAnsi="Times New Roman" w:cs="Times New Roman"/>
        </w:rPr>
        <w:br/>
      </w:r>
      <w:r w:rsidR="00115CDD" w:rsidRPr="00A32CFC">
        <w:rPr>
          <w:rFonts w:ascii="Times New Roman" w:hAnsi="Times New Roman" w:cs="Times New Roman"/>
        </w:rPr>
        <w:t xml:space="preserve">o wprowadzeniu zmian przed terminem składania ofert. Powiadomienie </w:t>
      </w:r>
      <w:r w:rsidR="00E96C1E">
        <w:rPr>
          <w:rFonts w:ascii="Times New Roman" w:hAnsi="Times New Roman" w:cs="Times New Roman"/>
        </w:rPr>
        <w:br/>
      </w:r>
      <w:r w:rsidR="00115CDD" w:rsidRPr="00A32CFC">
        <w:rPr>
          <w:rFonts w:ascii="Times New Roman" w:hAnsi="Times New Roman" w:cs="Times New Roman"/>
        </w:rPr>
        <w:t xml:space="preserve">o wprowadzeniu zmian musi być złożone wg takich samych zasad, jak składana oferta tj. w kopercie odpowiednio oznakowanej napisem „ZMIANA”. Koperty oznaczone „ZMIANA” zostaną otwarte przy otwieraniu oferty Wykonawcy, który wprowadził </w:t>
      </w:r>
      <w:r w:rsidR="00115CDD" w:rsidRPr="00A32CFC">
        <w:rPr>
          <w:rFonts w:ascii="Times New Roman" w:hAnsi="Times New Roman" w:cs="Times New Roman"/>
        </w:rPr>
        <w:lastRenderedPageBreak/>
        <w:t xml:space="preserve">zmiany i po stwierdzeniu poprawności procedury dokonywania zmian, zostaną dołączone do oferty.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1</w:t>
      </w:r>
      <w:r w:rsidR="009E4C0F">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00115CDD" w:rsidRPr="00A32CFC">
        <w:rPr>
          <w:rFonts w:ascii="Times New Roman" w:hAnsi="Times New Roman" w:cs="Times New Roman"/>
        </w:rPr>
        <w:t xml:space="preserve">Wykonawca ma prawo przed upływem terminu składania ofert wycofać się </w:t>
      </w:r>
      <w:r w:rsidR="00E96C1E">
        <w:rPr>
          <w:rFonts w:ascii="Times New Roman" w:hAnsi="Times New Roman" w:cs="Times New Roman"/>
        </w:rPr>
        <w:br/>
      </w:r>
      <w:r w:rsidR="00115CDD" w:rsidRPr="00A32CFC">
        <w:rPr>
          <w:rFonts w:ascii="Times New Roman" w:hAnsi="Times New Roman" w:cs="Times New Roman"/>
        </w:rPr>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15CDD" w:rsidRPr="00A32CFC" w:rsidRDefault="002B10A5"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1</w:t>
      </w:r>
      <w:r w:rsidR="009E4C0F">
        <w:rPr>
          <w:rFonts w:ascii="Times New Roman" w:hAnsi="Times New Roman" w:cs="Times New Roman"/>
        </w:rPr>
        <w:t>7</w:t>
      </w:r>
      <w:r w:rsidR="00CC7CC4">
        <w:rPr>
          <w:rFonts w:ascii="Times New Roman" w:hAnsi="Times New Roman" w:cs="Times New Roman"/>
        </w:rPr>
        <w:t>.</w:t>
      </w:r>
      <w:r w:rsidR="00CC7CC4">
        <w:rPr>
          <w:rFonts w:ascii="Times New Roman" w:hAnsi="Times New Roman" w:cs="Times New Roman"/>
        </w:rPr>
        <w:tab/>
      </w:r>
      <w:r w:rsidR="00115CDD" w:rsidRPr="00A32CFC">
        <w:rPr>
          <w:rFonts w:ascii="Times New Roman" w:hAnsi="Times New Roman" w:cs="Times New Roman"/>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CC7CC4" w:rsidRDefault="00CC7CC4" w:rsidP="00286F19">
      <w:pPr>
        <w:pStyle w:val="Default"/>
        <w:tabs>
          <w:tab w:val="left" w:pos="709"/>
        </w:tabs>
        <w:ind w:left="709" w:hanging="709"/>
        <w:jc w:val="both"/>
        <w:rPr>
          <w:rFonts w:ascii="Times New Roman" w:hAnsi="Times New Roman" w:cs="Times New Roman"/>
        </w:rPr>
      </w:pPr>
      <w:r>
        <w:rPr>
          <w:rFonts w:ascii="Times New Roman" w:hAnsi="Times New Roman" w:cs="Times New Roman"/>
        </w:rPr>
        <w:t xml:space="preserve">     </w:t>
      </w:r>
      <w:r w:rsidR="002B10A5">
        <w:rPr>
          <w:rFonts w:ascii="Times New Roman" w:hAnsi="Times New Roman" w:cs="Times New Roman"/>
        </w:rPr>
        <w:t>1</w:t>
      </w:r>
      <w:r w:rsidR="009E4C0F">
        <w:rPr>
          <w:rFonts w:ascii="Times New Roman" w:hAnsi="Times New Roman" w:cs="Times New Roman"/>
        </w:rPr>
        <w:t>8</w:t>
      </w:r>
      <w:r w:rsidR="00115CDD" w:rsidRPr="00A32CFC">
        <w:rPr>
          <w:rFonts w:ascii="Times New Roman" w:hAnsi="Times New Roman" w:cs="Times New Roman"/>
        </w:rPr>
        <w:t>. Oferta, której treść nie będzie odpowiadać treści SIWZ, z zastrzeżeniem art. 87 ust. 2 pkt</w:t>
      </w:r>
      <w:r>
        <w:rPr>
          <w:rFonts w:ascii="Times New Roman" w:hAnsi="Times New Roman" w:cs="Times New Roman"/>
        </w:rPr>
        <w:t>.</w:t>
      </w:r>
      <w:r w:rsidR="00115CDD" w:rsidRPr="00A32CFC">
        <w:rPr>
          <w:rFonts w:ascii="Times New Roman" w:hAnsi="Times New Roman" w:cs="Times New Roman"/>
        </w:rPr>
        <w:t xml:space="preserve"> 3 ustawy PZP zostanie odrzucona (art. 89 ust. 1 pkt</w:t>
      </w:r>
      <w:r w:rsidR="00B04F4C">
        <w:rPr>
          <w:rFonts w:ascii="Times New Roman" w:hAnsi="Times New Roman" w:cs="Times New Roman"/>
        </w:rPr>
        <w:t>.</w:t>
      </w:r>
      <w:r w:rsidR="00115CDD" w:rsidRPr="00A32CFC">
        <w:rPr>
          <w:rFonts w:ascii="Times New Roman" w:hAnsi="Times New Roman" w:cs="Times New Roman"/>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 </w:t>
      </w:r>
    </w:p>
    <w:p w:rsidR="006A6BCE" w:rsidRDefault="006A6BCE" w:rsidP="00CC7CC4">
      <w:pPr>
        <w:pStyle w:val="Default"/>
        <w:jc w:val="both"/>
        <w:rPr>
          <w:rFonts w:ascii="Times New Roman" w:hAnsi="Times New Roman" w:cs="Times New Roman"/>
          <w:b/>
          <w:bCs/>
        </w:rPr>
      </w:pPr>
    </w:p>
    <w:p w:rsidR="00115CDD" w:rsidRPr="00CC7CC4" w:rsidRDefault="00115CDD" w:rsidP="00CC7CC4">
      <w:pPr>
        <w:pStyle w:val="Default"/>
        <w:jc w:val="both"/>
        <w:rPr>
          <w:rFonts w:ascii="Times New Roman" w:hAnsi="Times New Roman" w:cs="Times New Roman"/>
          <w:b/>
        </w:rPr>
      </w:pPr>
      <w:r w:rsidRPr="00CC7CC4">
        <w:rPr>
          <w:rFonts w:ascii="Times New Roman" w:hAnsi="Times New Roman" w:cs="Times New Roman"/>
          <w:b/>
          <w:bCs/>
        </w:rPr>
        <w:t>XI. Miejsce</w:t>
      </w:r>
      <w:r w:rsidRPr="00CC7CC4">
        <w:rPr>
          <w:rFonts w:ascii="Times New Roman" w:hAnsi="Times New Roman" w:cs="Times New Roman"/>
          <w:b/>
        </w:rPr>
        <w:t xml:space="preserve"> i te</w:t>
      </w:r>
      <w:r w:rsidR="00C32BA0">
        <w:rPr>
          <w:rFonts w:ascii="Times New Roman" w:hAnsi="Times New Roman" w:cs="Times New Roman"/>
          <w:b/>
        </w:rPr>
        <w:t>rmin składania i otwarcia ofert</w:t>
      </w:r>
      <w:r w:rsidRPr="00CC7CC4">
        <w:rPr>
          <w:rFonts w:ascii="Times New Roman" w:hAnsi="Times New Roman" w:cs="Times New Roman"/>
          <w:b/>
        </w:rPr>
        <w:t xml:space="preserve"> </w:t>
      </w:r>
    </w:p>
    <w:p w:rsidR="00CC7CC4" w:rsidRPr="00A32CFC" w:rsidRDefault="00CC7CC4" w:rsidP="00CC7CC4">
      <w:pPr>
        <w:pStyle w:val="Default"/>
        <w:jc w:val="both"/>
        <w:rPr>
          <w:rFonts w:ascii="Times New Roman" w:hAnsi="Times New Roman" w:cs="Times New Roman"/>
        </w:rPr>
      </w:pP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Ofertę należy złożyć w siedzibie Zamawiającego przy ul. </w:t>
      </w:r>
      <w:r>
        <w:rPr>
          <w:rFonts w:ascii="Times New Roman" w:hAnsi="Times New Roman" w:cs="Times New Roman"/>
        </w:rPr>
        <w:t xml:space="preserve">Targowej 61/63 </w:t>
      </w:r>
      <w:r w:rsidR="00115CDD" w:rsidRPr="00A32CFC">
        <w:rPr>
          <w:rFonts w:ascii="Times New Roman" w:hAnsi="Times New Roman" w:cs="Times New Roman"/>
        </w:rPr>
        <w:t xml:space="preserve"> w </w:t>
      </w:r>
      <w:r>
        <w:rPr>
          <w:rFonts w:ascii="Times New Roman" w:hAnsi="Times New Roman" w:cs="Times New Roman"/>
        </w:rPr>
        <w:t xml:space="preserve"> Łodzi </w:t>
      </w:r>
      <w:r w:rsidR="00115CDD" w:rsidRPr="00A32CFC">
        <w:rPr>
          <w:rFonts w:ascii="Times New Roman" w:hAnsi="Times New Roman" w:cs="Times New Roman"/>
        </w:rPr>
        <w:t xml:space="preserve">– </w:t>
      </w:r>
      <w:r w:rsidR="002006F8">
        <w:rPr>
          <w:rFonts w:ascii="Times New Roman" w:hAnsi="Times New Roman" w:cs="Times New Roman"/>
        </w:rPr>
        <w:t xml:space="preserve">bud. B </w:t>
      </w:r>
      <w:r w:rsidR="00115CDD" w:rsidRPr="00A32CFC">
        <w:rPr>
          <w:rFonts w:ascii="Times New Roman" w:hAnsi="Times New Roman" w:cs="Times New Roman"/>
        </w:rPr>
        <w:t xml:space="preserve">pok. </w:t>
      </w:r>
      <w:r w:rsidR="002006F8">
        <w:rPr>
          <w:rFonts w:ascii="Times New Roman" w:hAnsi="Times New Roman" w:cs="Times New Roman"/>
        </w:rPr>
        <w:t xml:space="preserve">210 – Sekretariat Kanclerza – </w:t>
      </w:r>
      <w:r w:rsidR="00115CDD" w:rsidRPr="00A32CFC">
        <w:rPr>
          <w:rFonts w:ascii="Times New Roman" w:hAnsi="Times New Roman" w:cs="Times New Roman"/>
        </w:rPr>
        <w:t xml:space="preserve">do </w:t>
      </w:r>
      <w:r w:rsidR="00115CDD" w:rsidRPr="00203693">
        <w:rPr>
          <w:rFonts w:ascii="Times New Roman" w:hAnsi="Times New Roman" w:cs="Times New Roman"/>
        </w:rPr>
        <w:t xml:space="preserve">dnia </w:t>
      </w:r>
      <w:r w:rsidR="00ED2C19">
        <w:rPr>
          <w:rFonts w:ascii="Times New Roman" w:hAnsi="Times New Roman" w:cs="Times New Roman"/>
          <w:b/>
        </w:rPr>
        <w:t>12</w:t>
      </w:r>
      <w:r w:rsidR="00F31BAC" w:rsidRPr="00203693">
        <w:rPr>
          <w:rFonts w:ascii="Times New Roman" w:hAnsi="Times New Roman" w:cs="Times New Roman"/>
          <w:b/>
        </w:rPr>
        <w:t>.</w:t>
      </w:r>
      <w:r w:rsidR="00F31BAC" w:rsidRPr="00E96C1E">
        <w:rPr>
          <w:rFonts w:ascii="Times New Roman" w:hAnsi="Times New Roman" w:cs="Times New Roman"/>
          <w:b/>
        </w:rPr>
        <w:t>1</w:t>
      </w:r>
      <w:r w:rsidR="00E96C1E" w:rsidRPr="00E96C1E">
        <w:rPr>
          <w:rFonts w:ascii="Times New Roman" w:hAnsi="Times New Roman" w:cs="Times New Roman"/>
          <w:b/>
        </w:rPr>
        <w:t>2</w:t>
      </w:r>
      <w:r w:rsidR="00B64BDF" w:rsidRPr="00E96C1E">
        <w:rPr>
          <w:rFonts w:ascii="Times New Roman" w:hAnsi="Times New Roman" w:cs="Times New Roman"/>
          <w:b/>
        </w:rPr>
        <w:t>.2016</w:t>
      </w:r>
      <w:r w:rsidRPr="00B64BDF">
        <w:rPr>
          <w:rFonts w:ascii="Times New Roman" w:hAnsi="Times New Roman" w:cs="Times New Roman"/>
          <w:b/>
        </w:rPr>
        <w:t xml:space="preserve"> r.,</w:t>
      </w:r>
      <w:r>
        <w:rPr>
          <w:rFonts w:ascii="Times New Roman" w:hAnsi="Times New Roman" w:cs="Times New Roman"/>
        </w:rPr>
        <w:t xml:space="preserve"> </w:t>
      </w:r>
      <w:r w:rsidRPr="00B64BDF">
        <w:rPr>
          <w:rFonts w:ascii="Times New Roman" w:hAnsi="Times New Roman" w:cs="Times New Roman"/>
          <w:b/>
        </w:rPr>
        <w:t>do godziny 09:3</w:t>
      </w:r>
      <w:r w:rsidR="00115CDD" w:rsidRPr="00B64BDF">
        <w:rPr>
          <w:rFonts w:ascii="Times New Roman" w:hAnsi="Times New Roman" w:cs="Times New Roman"/>
          <w:b/>
        </w:rPr>
        <w:t>0</w:t>
      </w:r>
      <w:r w:rsidR="00115CDD" w:rsidRPr="00A32CFC">
        <w:rPr>
          <w:rFonts w:ascii="Times New Roman" w:hAnsi="Times New Roman" w:cs="Times New Roman"/>
        </w:rPr>
        <w:t xml:space="preserve"> i zaadresować zgodnie z opisem przedstawionym w rozdziale X SIWZ. </w:t>
      </w:r>
    </w:p>
    <w:p w:rsidR="00115CDD" w:rsidRPr="00A32CFC" w:rsidRDefault="00CC7CC4" w:rsidP="00CC7CC4">
      <w:pPr>
        <w:pStyle w:val="Default"/>
        <w:tabs>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Decydujące znaczenie dla oceny zachowania terminu składania ofert ma data i godzina wpływu oferty do Zamawiającego, a nie data jej wysłania przesyłką pocztową czy kurierską. </w:t>
      </w:r>
    </w:p>
    <w:p w:rsidR="00115CDD" w:rsidRPr="00A32CFC" w:rsidRDefault="007B581F" w:rsidP="00E34226">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3. Oferta złożona po terminie wskazanym w rozdz. XI. 1 niniejszej SIWZ zostanie </w:t>
      </w:r>
      <w:r w:rsidR="00E34226">
        <w:rPr>
          <w:rFonts w:ascii="Times New Roman" w:hAnsi="Times New Roman" w:cs="Times New Roman"/>
        </w:rPr>
        <w:t xml:space="preserve"> </w:t>
      </w:r>
      <w:r w:rsidR="00115CDD" w:rsidRPr="00A32CFC">
        <w:rPr>
          <w:rFonts w:ascii="Times New Roman" w:hAnsi="Times New Roman" w:cs="Times New Roman"/>
        </w:rPr>
        <w:t>odrzucona na podstawie art. 89 ust. 1 pkt</w:t>
      </w:r>
      <w:r w:rsidR="00B04F4C">
        <w:rPr>
          <w:rFonts w:ascii="Times New Roman" w:hAnsi="Times New Roman" w:cs="Times New Roman"/>
        </w:rPr>
        <w:t>.</w:t>
      </w:r>
      <w:r w:rsidR="00115CDD" w:rsidRPr="00A32CFC">
        <w:rPr>
          <w:rFonts w:ascii="Times New Roman" w:hAnsi="Times New Roman" w:cs="Times New Roman"/>
        </w:rPr>
        <w:t xml:space="preserve"> 7a ustawy PZP. </w:t>
      </w:r>
    </w:p>
    <w:p w:rsidR="00115CDD" w:rsidRPr="00A32CFC" w:rsidRDefault="005D38A2"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4. Otwarcie ofert nastąpi w siedzibie Zamawiającego – </w:t>
      </w:r>
      <w:r w:rsidR="002006F8">
        <w:rPr>
          <w:rFonts w:ascii="Times New Roman" w:hAnsi="Times New Roman" w:cs="Times New Roman"/>
        </w:rPr>
        <w:t xml:space="preserve">bud. B </w:t>
      </w:r>
      <w:r w:rsidR="00115CDD" w:rsidRPr="00A32CFC">
        <w:rPr>
          <w:rFonts w:ascii="Times New Roman" w:hAnsi="Times New Roman" w:cs="Times New Roman"/>
        </w:rPr>
        <w:t xml:space="preserve">pok. </w:t>
      </w:r>
      <w:r w:rsidR="002006F8">
        <w:rPr>
          <w:rFonts w:ascii="Times New Roman" w:hAnsi="Times New Roman" w:cs="Times New Roman"/>
        </w:rPr>
        <w:t>306</w:t>
      </w:r>
      <w:r w:rsidR="00115CDD" w:rsidRPr="00A32CFC">
        <w:rPr>
          <w:rFonts w:ascii="Times New Roman" w:hAnsi="Times New Roman" w:cs="Times New Roman"/>
        </w:rPr>
        <w:t xml:space="preserve"> w dniu </w:t>
      </w:r>
      <w:r w:rsidR="00ED2C19" w:rsidRPr="008A4637">
        <w:rPr>
          <w:rFonts w:ascii="Times New Roman" w:hAnsi="Times New Roman" w:cs="Times New Roman"/>
          <w:b/>
        </w:rPr>
        <w:t>12</w:t>
      </w:r>
      <w:r w:rsidR="002A4DF0" w:rsidRPr="00ED2C19">
        <w:rPr>
          <w:rFonts w:ascii="Times New Roman" w:hAnsi="Times New Roman" w:cs="Times New Roman"/>
          <w:b/>
        </w:rPr>
        <w:t>.</w:t>
      </w:r>
      <w:r w:rsidR="002A4DF0" w:rsidRPr="00E96C1E">
        <w:rPr>
          <w:rFonts w:ascii="Times New Roman" w:hAnsi="Times New Roman" w:cs="Times New Roman"/>
          <w:b/>
        </w:rPr>
        <w:t>1</w:t>
      </w:r>
      <w:r w:rsidR="00E96C1E" w:rsidRPr="00E96C1E">
        <w:rPr>
          <w:rFonts w:ascii="Times New Roman" w:hAnsi="Times New Roman" w:cs="Times New Roman"/>
          <w:b/>
        </w:rPr>
        <w:t>2</w:t>
      </w:r>
      <w:r w:rsidR="00B64BDF" w:rsidRPr="00E96C1E">
        <w:rPr>
          <w:rFonts w:ascii="Times New Roman" w:hAnsi="Times New Roman" w:cs="Times New Roman"/>
          <w:b/>
        </w:rPr>
        <w:t>.2016</w:t>
      </w:r>
      <w:r w:rsidR="00B64BDF" w:rsidRPr="00B64BDF">
        <w:rPr>
          <w:rFonts w:ascii="Times New Roman" w:hAnsi="Times New Roman" w:cs="Times New Roman"/>
          <w:b/>
        </w:rPr>
        <w:t xml:space="preserve"> r., </w:t>
      </w:r>
      <w:r w:rsidR="00CC7CC4" w:rsidRPr="00B64BDF">
        <w:rPr>
          <w:rFonts w:ascii="Times New Roman" w:hAnsi="Times New Roman" w:cs="Times New Roman"/>
          <w:b/>
        </w:rPr>
        <w:t>o godzinie 10:0</w:t>
      </w:r>
      <w:r w:rsidR="00115CDD" w:rsidRPr="00B64BDF">
        <w:rPr>
          <w:rFonts w:ascii="Times New Roman" w:hAnsi="Times New Roman" w:cs="Times New Roman"/>
          <w:b/>
        </w:rPr>
        <w:t>0</w:t>
      </w:r>
      <w:r w:rsidR="00115CDD" w:rsidRPr="00A32CFC">
        <w:rPr>
          <w:rFonts w:ascii="Times New Roman" w:hAnsi="Times New Roman" w:cs="Times New Roman"/>
        </w:rPr>
        <w:t xml:space="preserve">. </w:t>
      </w:r>
    </w:p>
    <w:p w:rsidR="00115CDD" w:rsidRPr="00A32CFC" w:rsidRDefault="007B581F" w:rsidP="007B581F">
      <w:pPr>
        <w:pStyle w:val="Default"/>
        <w:tabs>
          <w:tab w:val="left" w:pos="567"/>
        </w:tabs>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5. Otwarcie ofert jest jawne.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6. Podczas otwarcia ofert Zamawiający odczyta informacje, o których mowa w art. 86 ust. 4 ustawy PZP.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7.</w:t>
      </w:r>
      <w:r>
        <w:rPr>
          <w:rFonts w:ascii="Times New Roman" w:hAnsi="Times New Roman" w:cs="Times New Roman"/>
        </w:rPr>
        <w:tab/>
      </w:r>
      <w:r w:rsidR="00115CDD" w:rsidRPr="00A32CFC">
        <w:rPr>
          <w:rFonts w:ascii="Times New Roman" w:hAnsi="Times New Roman" w:cs="Times New Roman"/>
        </w:rPr>
        <w:t xml:space="preserve">Niezwłocznie po otwarciu ofert </w:t>
      </w:r>
      <w:r w:rsidR="002006F8">
        <w:rPr>
          <w:rFonts w:ascii="Times New Roman" w:hAnsi="Times New Roman" w:cs="Times New Roman"/>
        </w:rPr>
        <w:t>Z</w:t>
      </w:r>
      <w:r w:rsidR="00115CDD" w:rsidRPr="00A32CFC">
        <w:rPr>
          <w:rFonts w:ascii="Times New Roman" w:hAnsi="Times New Roman" w:cs="Times New Roman"/>
        </w:rPr>
        <w:t>amawiający zamieści na stronie</w:t>
      </w:r>
      <w:r>
        <w:rPr>
          <w:rFonts w:ascii="Times New Roman" w:hAnsi="Times New Roman" w:cs="Times New Roman"/>
        </w:rPr>
        <w:t>:</w:t>
      </w:r>
      <w:r w:rsidR="00115CDD" w:rsidRPr="00A32CFC">
        <w:rPr>
          <w:rFonts w:ascii="Times New Roman" w:hAnsi="Times New Roman" w:cs="Times New Roman"/>
        </w:rPr>
        <w:t xml:space="preserve"> </w:t>
      </w:r>
      <w:hyperlink r:id="rId10" w:history="1">
        <w:r w:rsidR="002006F8" w:rsidRPr="00DB1CA4">
          <w:rPr>
            <w:rStyle w:val="Hipercze"/>
            <w:rFonts w:ascii="Times New Roman" w:hAnsi="Times New Roman" w:cs="Times New Roman"/>
            <w:b/>
          </w:rPr>
          <w:t>bip</w:t>
        </w:r>
        <w:r w:rsidR="00E1338D" w:rsidRPr="00DB1CA4">
          <w:rPr>
            <w:rStyle w:val="Hipercze"/>
            <w:rFonts w:ascii="Times New Roman" w:hAnsi="Times New Roman" w:cs="Times New Roman"/>
            <w:b/>
          </w:rPr>
          <w:t>.filmschool.lodz.pl</w:t>
        </w:r>
      </w:hyperlink>
      <w:r w:rsidR="00E1338D">
        <w:rPr>
          <w:rFonts w:ascii="Times New Roman" w:hAnsi="Times New Roman" w:cs="Times New Roman"/>
          <w:b/>
        </w:rPr>
        <w:t xml:space="preserve"> </w:t>
      </w:r>
      <w:r w:rsidR="00115CDD" w:rsidRPr="00A32CFC">
        <w:rPr>
          <w:rFonts w:ascii="Times New Roman" w:hAnsi="Times New Roman" w:cs="Times New Roman"/>
        </w:rPr>
        <w:t xml:space="preserve"> informacje dotyczące: </w:t>
      </w:r>
    </w:p>
    <w:p w:rsidR="00115CDD" w:rsidRPr="00A32CFC" w:rsidRDefault="00CC7CC4" w:rsidP="00B64BDF">
      <w:pPr>
        <w:pStyle w:val="Default"/>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a) </w:t>
      </w:r>
      <w:r w:rsidR="00E34226">
        <w:rPr>
          <w:rFonts w:ascii="Times New Roman" w:hAnsi="Times New Roman" w:cs="Times New Roman"/>
        </w:rPr>
        <w:t xml:space="preserve"> </w:t>
      </w:r>
      <w:r w:rsidR="00115CDD" w:rsidRPr="00A32CFC">
        <w:rPr>
          <w:rFonts w:ascii="Times New Roman" w:hAnsi="Times New Roman" w:cs="Times New Roman"/>
        </w:rPr>
        <w:t xml:space="preserve">kwoty, jaką zamierza przeznaczyć na sfinansowanie zamówienia; </w:t>
      </w:r>
    </w:p>
    <w:p w:rsidR="00115CDD" w:rsidRPr="00A32CFC" w:rsidRDefault="00CC7CC4" w:rsidP="00B64BDF">
      <w:pPr>
        <w:pStyle w:val="Default"/>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b) </w:t>
      </w:r>
      <w:r w:rsidR="00E34226">
        <w:rPr>
          <w:rFonts w:ascii="Times New Roman" w:hAnsi="Times New Roman" w:cs="Times New Roman"/>
        </w:rPr>
        <w:t xml:space="preserve"> </w:t>
      </w:r>
      <w:r w:rsidR="004957B4">
        <w:rPr>
          <w:rFonts w:ascii="Times New Roman" w:hAnsi="Times New Roman" w:cs="Times New Roman"/>
        </w:rPr>
        <w:t>firm oraz adresów W</w:t>
      </w:r>
      <w:r w:rsidR="00115CDD" w:rsidRPr="00A32CFC">
        <w:rPr>
          <w:rFonts w:ascii="Times New Roman" w:hAnsi="Times New Roman" w:cs="Times New Roman"/>
        </w:rPr>
        <w:t xml:space="preserve">ykonawców, którzy złożyli oferty w terminie; </w:t>
      </w:r>
    </w:p>
    <w:p w:rsidR="00115CDD" w:rsidRDefault="00CC7CC4" w:rsidP="00B64BDF">
      <w:pPr>
        <w:pStyle w:val="Default"/>
        <w:tabs>
          <w:tab w:val="left" w:pos="567"/>
        </w:tabs>
        <w:ind w:left="993" w:hanging="99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c) </w:t>
      </w:r>
      <w:r w:rsidR="00E34226">
        <w:rPr>
          <w:rFonts w:ascii="Times New Roman" w:hAnsi="Times New Roman" w:cs="Times New Roman"/>
        </w:rPr>
        <w:t xml:space="preserve"> </w:t>
      </w:r>
      <w:r w:rsidR="00115CDD" w:rsidRPr="00A32CFC">
        <w:rPr>
          <w:rFonts w:ascii="Times New Roman" w:hAnsi="Times New Roman" w:cs="Times New Roman"/>
        </w:rPr>
        <w:t xml:space="preserve">ceny, terminu wykonania zamówienia, okresu gwarancji i warunków płatności zawartych w ofertach. </w:t>
      </w:r>
    </w:p>
    <w:p w:rsidR="00E81BAF" w:rsidRDefault="00E81BAF" w:rsidP="00B64BDF">
      <w:pPr>
        <w:pStyle w:val="Default"/>
        <w:tabs>
          <w:tab w:val="left" w:pos="567"/>
        </w:tabs>
        <w:ind w:left="993" w:hanging="993"/>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XII. Opis sposobu obliczania ceny</w:t>
      </w:r>
    </w:p>
    <w:p w:rsidR="004A18E9" w:rsidRPr="00A32CFC" w:rsidRDefault="004A18E9" w:rsidP="00115CDD">
      <w:pPr>
        <w:pStyle w:val="Default"/>
        <w:rPr>
          <w:rFonts w:ascii="Times New Roman" w:hAnsi="Times New Roman" w:cs="Times New Roman"/>
          <w:b/>
          <w:bCs/>
        </w:rPr>
      </w:pPr>
    </w:p>
    <w:p w:rsidR="00F6709B" w:rsidRDefault="007B581F" w:rsidP="005E58B9">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004E7035">
        <w:rPr>
          <w:rFonts w:ascii="Times New Roman" w:hAnsi="Times New Roman" w:cs="Times New Roman"/>
        </w:rPr>
        <w:t>1.</w:t>
      </w:r>
      <w:r w:rsidR="004E7035">
        <w:rPr>
          <w:rFonts w:ascii="Times New Roman" w:hAnsi="Times New Roman" w:cs="Times New Roman"/>
        </w:rPr>
        <w:tab/>
      </w:r>
      <w:r w:rsidR="00115CDD" w:rsidRPr="00A32CFC">
        <w:rPr>
          <w:rFonts w:ascii="Times New Roman" w:hAnsi="Times New Roman" w:cs="Times New Roman"/>
        </w:rPr>
        <w:t xml:space="preserve">Wykonawca określa cenę realizacji zamówienia poprzez wskazanie w Formularzu ofertowym sporządzonym wg wzoru stanowiącego </w:t>
      </w:r>
      <w:r w:rsidR="002006F8">
        <w:rPr>
          <w:rFonts w:ascii="Times New Roman" w:hAnsi="Times New Roman" w:cs="Times New Roman"/>
          <w:b/>
          <w:bCs/>
        </w:rPr>
        <w:t>Załącznik</w:t>
      </w:r>
      <w:r w:rsidR="00115CDD" w:rsidRPr="00A32CFC">
        <w:rPr>
          <w:rFonts w:ascii="Times New Roman" w:hAnsi="Times New Roman" w:cs="Times New Roman"/>
          <w:b/>
          <w:bCs/>
        </w:rPr>
        <w:t xml:space="preserve"> nr 2 </w:t>
      </w:r>
      <w:r w:rsidR="00115CDD" w:rsidRPr="00A32CFC">
        <w:rPr>
          <w:rFonts w:ascii="Times New Roman" w:hAnsi="Times New Roman" w:cs="Times New Roman"/>
        </w:rPr>
        <w:t>do SIWZ łącznej ceny ofertowej brutto za realizację przedmiotu zamówienia</w:t>
      </w:r>
      <w:r w:rsidR="00F6709B">
        <w:rPr>
          <w:rFonts w:ascii="Times New Roman" w:hAnsi="Times New Roman" w:cs="Times New Roman"/>
        </w:rPr>
        <w:t>.</w:t>
      </w:r>
      <w:r w:rsidR="005E58B9" w:rsidRPr="005E58B9">
        <w:rPr>
          <w:rFonts w:ascii="Times New Roman" w:hAnsi="Times New Roman" w:cs="Times New Roman"/>
        </w:rPr>
        <w:t xml:space="preserve"> </w:t>
      </w:r>
    </w:p>
    <w:p w:rsidR="004E7035" w:rsidRDefault="004E7035" w:rsidP="004A18E9">
      <w:pPr>
        <w:autoSpaceDE w:val="0"/>
        <w:autoSpaceDN w:val="0"/>
        <w:adjustRightInd w:val="0"/>
        <w:ind w:left="709" w:hanging="709"/>
        <w:jc w:val="both"/>
      </w:pPr>
      <w:r>
        <w:lastRenderedPageBreak/>
        <w:t xml:space="preserve">       </w:t>
      </w:r>
      <w:r w:rsidRPr="00A32CFC">
        <w:t>2.</w:t>
      </w:r>
      <w:r>
        <w:t xml:space="preserve"> </w:t>
      </w:r>
      <w:r w:rsidRPr="00A32CFC">
        <w:t xml:space="preserve"> Łączna cena ofertowa brutto musi uwzględniać wszystkie koszty związane z realizacją przedmiotu zamówienia zgodnie z opisem przedmiotu zamówienia oraz wzorem umowy określonym w niniejszej SIWZ.</w:t>
      </w:r>
    </w:p>
    <w:p w:rsidR="004E7035" w:rsidRPr="00A32CFC" w:rsidRDefault="004E7035" w:rsidP="004A18E9">
      <w:pPr>
        <w:pStyle w:val="Default"/>
        <w:ind w:left="709" w:hanging="709"/>
        <w:jc w:val="both"/>
        <w:rPr>
          <w:rFonts w:ascii="Times New Roman" w:hAnsi="Times New Roman" w:cs="Times New Roman"/>
        </w:rPr>
      </w:pPr>
      <w:r>
        <w:rPr>
          <w:rFonts w:ascii="Times New Roman" w:hAnsi="Times New Roman" w:cs="Times New Roman"/>
        </w:rPr>
        <w:t xml:space="preserve">       </w:t>
      </w:r>
      <w:r w:rsidR="005D38A2">
        <w:rPr>
          <w:rFonts w:ascii="Times New Roman" w:hAnsi="Times New Roman" w:cs="Times New Roman"/>
        </w:rPr>
        <w:t>3</w:t>
      </w:r>
      <w:r w:rsidRPr="00A32CFC">
        <w:rPr>
          <w:rFonts w:ascii="Times New Roman" w:hAnsi="Times New Roman" w:cs="Times New Roman"/>
        </w:rPr>
        <w:t xml:space="preserve">. Ceny muszą być: podane i wyliczone w zaokrągleniu do dwóch miejsc po przecinku (zasada zaokrąglenia – poniżej 5 należy końcówkę pominąć, powyżej i równe 5 należy zaokrąglić w górę). </w:t>
      </w:r>
    </w:p>
    <w:p w:rsidR="004E7035" w:rsidRPr="004E7035" w:rsidRDefault="004A18E9" w:rsidP="004A18E9">
      <w:pPr>
        <w:pStyle w:val="Default"/>
        <w:jc w:val="both"/>
        <w:rPr>
          <w:rFonts w:ascii="Times New Roman" w:hAnsi="Times New Roman" w:cs="Times New Roman"/>
        </w:rPr>
      </w:pPr>
      <w:r>
        <w:rPr>
          <w:rFonts w:ascii="Times New Roman" w:hAnsi="Times New Roman" w:cs="Times New Roman"/>
        </w:rPr>
        <w:t xml:space="preserve">     </w:t>
      </w:r>
      <w:r w:rsidR="00AB2DD5">
        <w:rPr>
          <w:rFonts w:ascii="Times New Roman" w:hAnsi="Times New Roman" w:cs="Times New Roman"/>
        </w:rPr>
        <w:t xml:space="preserve"> </w:t>
      </w:r>
      <w:r>
        <w:rPr>
          <w:rFonts w:ascii="Times New Roman" w:hAnsi="Times New Roman" w:cs="Times New Roman"/>
        </w:rPr>
        <w:t xml:space="preserve"> </w:t>
      </w:r>
      <w:r w:rsidR="005D38A2">
        <w:rPr>
          <w:rFonts w:ascii="Times New Roman" w:hAnsi="Times New Roman" w:cs="Times New Roman"/>
        </w:rPr>
        <w:t>4</w:t>
      </w:r>
      <w:r w:rsidR="004E7035" w:rsidRPr="00A32CFC">
        <w:rPr>
          <w:rFonts w:ascii="Times New Roman" w:hAnsi="Times New Roman" w:cs="Times New Roman"/>
        </w:rPr>
        <w:t xml:space="preserve">. Cena oferty winna być wyrażona w złotych polskich (PLN). </w:t>
      </w:r>
    </w:p>
    <w:p w:rsidR="00F6709B" w:rsidRPr="004E7035" w:rsidRDefault="004E7035" w:rsidP="004A18E9">
      <w:pPr>
        <w:pStyle w:val="Default"/>
        <w:tabs>
          <w:tab w:val="left" w:pos="426"/>
        </w:tabs>
        <w:ind w:left="709" w:hanging="709"/>
        <w:jc w:val="both"/>
        <w:rPr>
          <w:rFonts w:ascii="Times New Roman" w:hAnsi="Times New Roman" w:cs="Times New Roman"/>
        </w:rPr>
      </w:pPr>
      <w:r>
        <w:rPr>
          <w:rFonts w:ascii="Times New Roman" w:hAnsi="Times New Roman" w:cs="Times New Roman"/>
        </w:rPr>
        <w:t xml:space="preserve">      </w:t>
      </w:r>
      <w:r w:rsidR="004A18E9">
        <w:rPr>
          <w:rFonts w:ascii="Times New Roman" w:hAnsi="Times New Roman" w:cs="Times New Roman"/>
        </w:rPr>
        <w:t xml:space="preserve"> </w:t>
      </w:r>
      <w:r w:rsidR="005D38A2">
        <w:rPr>
          <w:rFonts w:ascii="Times New Roman" w:hAnsi="Times New Roman" w:cs="Times New Roman"/>
        </w:rPr>
        <w:t>5</w:t>
      </w:r>
      <w:r w:rsidR="00F6709B" w:rsidRPr="004E7035">
        <w:rPr>
          <w:rFonts w:ascii="Times New Roman" w:hAnsi="Times New Roman" w:cs="Times New Roman"/>
        </w:rPr>
        <w:t>. Cenę oferty należy podać jako cenę ryczałtową brutto, tj. z uwzględnieniem podatku VAT.</w:t>
      </w:r>
    </w:p>
    <w:p w:rsidR="00F6709B" w:rsidRPr="004E7035" w:rsidRDefault="005D38A2" w:rsidP="004A18E9">
      <w:pPr>
        <w:autoSpaceDE w:val="0"/>
        <w:autoSpaceDN w:val="0"/>
        <w:adjustRightInd w:val="0"/>
        <w:ind w:left="709" w:hanging="709"/>
        <w:jc w:val="both"/>
        <w:rPr>
          <w:rFonts w:eastAsiaTheme="minorHAnsi"/>
          <w:lang w:eastAsia="en-US"/>
        </w:rPr>
      </w:pPr>
      <w:r>
        <w:rPr>
          <w:rFonts w:eastAsiaTheme="minorHAnsi"/>
          <w:lang w:eastAsia="en-US"/>
        </w:rPr>
        <w:t xml:space="preserve">       </w:t>
      </w:r>
      <w:r w:rsidRPr="007614E4">
        <w:rPr>
          <w:rFonts w:eastAsiaTheme="minorHAnsi"/>
          <w:lang w:eastAsia="en-US"/>
        </w:rPr>
        <w:t>6</w:t>
      </w:r>
      <w:r w:rsidR="00F6709B" w:rsidRPr="007614E4">
        <w:rPr>
          <w:rFonts w:eastAsiaTheme="minorHAnsi"/>
          <w:lang w:eastAsia="en-US"/>
        </w:rPr>
        <w:t>. Wynagrodzenie ryczałtowe będzie niezmienne przez cały czas realizacji przedmiotu zamówienia i</w:t>
      </w:r>
      <w:r w:rsidR="004E7035" w:rsidRPr="007614E4">
        <w:rPr>
          <w:rFonts w:eastAsiaTheme="minorHAnsi"/>
          <w:lang w:eastAsia="en-US"/>
        </w:rPr>
        <w:t xml:space="preserve"> </w:t>
      </w:r>
      <w:r w:rsidR="00F6709B" w:rsidRPr="007614E4">
        <w:rPr>
          <w:rFonts w:eastAsiaTheme="minorHAnsi"/>
          <w:lang w:eastAsia="en-US"/>
        </w:rPr>
        <w:t>Wykonawca nie może żądać podwyższenia wynagrodzenia, chociażby w czasie zawarcia umowy</w:t>
      </w:r>
      <w:r w:rsidR="004E7035" w:rsidRPr="007614E4">
        <w:rPr>
          <w:rFonts w:eastAsiaTheme="minorHAnsi"/>
          <w:lang w:eastAsia="en-US"/>
        </w:rPr>
        <w:t xml:space="preserve"> </w:t>
      </w:r>
      <w:r w:rsidR="00F6709B" w:rsidRPr="007614E4">
        <w:rPr>
          <w:rFonts w:eastAsiaTheme="minorHAnsi"/>
          <w:lang w:eastAsia="en-US"/>
        </w:rPr>
        <w:t>nie można było</w:t>
      </w:r>
      <w:r w:rsidR="004E7035" w:rsidRPr="007614E4">
        <w:rPr>
          <w:rFonts w:eastAsiaTheme="minorHAnsi"/>
          <w:lang w:eastAsia="en-US"/>
        </w:rPr>
        <w:t xml:space="preserve"> przewidzieć rozmiaru lub kosztó</w:t>
      </w:r>
      <w:r w:rsidR="00F6709B" w:rsidRPr="007614E4">
        <w:rPr>
          <w:rFonts w:eastAsiaTheme="minorHAnsi"/>
          <w:lang w:eastAsia="en-US"/>
        </w:rPr>
        <w:t>w prac.</w:t>
      </w:r>
    </w:p>
    <w:p w:rsidR="004E7035" w:rsidRDefault="004E7035" w:rsidP="004A18E9">
      <w:pPr>
        <w:autoSpaceDE w:val="0"/>
        <w:autoSpaceDN w:val="0"/>
        <w:adjustRightInd w:val="0"/>
        <w:ind w:left="709" w:hanging="709"/>
        <w:jc w:val="both"/>
        <w:rPr>
          <w:rFonts w:eastAsiaTheme="minorHAnsi"/>
          <w:lang w:eastAsia="en-US"/>
        </w:rPr>
      </w:pPr>
      <w:r>
        <w:rPr>
          <w:rFonts w:eastAsiaTheme="minorHAnsi"/>
          <w:b/>
          <w:bCs/>
          <w:color w:val="000000"/>
          <w:lang w:eastAsia="en-US"/>
        </w:rPr>
        <w:t xml:space="preserve">      </w:t>
      </w:r>
      <w:r w:rsidR="005D38A2">
        <w:rPr>
          <w:rFonts w:eastAsiaTheme="minorHAnsi"/>
          <w:lang w:eastAsia="en-US"/>
        </w:rPr>
        <w:t>7</w:t>
      </w:r>
      <w:r w:rsidR="004A18E9">
        <w:rPr>
          <w:rFonts w:eastAsiaTheme="minorHAnsi"/>
          <w:lang w:eastAsia="en-US"/>
        </w:rPr>
        <w:t>.</w:t>
      </w:r>
      <w:r w:rsidR="004A18E9">
        <w:rPr>
          <w:rFonts w:eastAsiaTheme="minorHAnsi"/>
          <w:lang w:eastAsia="en-US"/>
        </w:rPr>
        <w:tab/>
      </w:r>
      <w:r w:rsidRPr="004E7035">
        <w:rPr>
          <w:rFonts w:eastAsiaTheme="minorHAnsi"/>
          <w:lang w:eastAsia="en-US"/>
        </w:rPr>
        <w:t>W przypadku pominięcia przez Wykonawcę przy wycenie jakiejkolwiek części zamówienia i jej nie ujęcia w wynagrodzeniu ryczałtowym, Wykonawcy nie przysługują względem Zamawiającego</w:t>
      </w:r>
      <w:r>
        <w:rPr>
          <w:rFonts w:eastAsiaTheme="minorHAnsi"/>
          <w:lang w:eastAsia="en-US"/>
        </w:rPr>
        <w:t xml:space="preserve"> </w:t>
      </w:r>
      <w:r w:rsidRPr="004E7035">
        <w:rPr>
          <w:rFonts w:eastAsiaTheme="minorHAnsi"/>
          <w:lang w:eastAsia="en-US"/>
        </w:rPr>
        <w:t>żadne roszczenia z powyższego tytułu, a w szczególności roszczenie o dodatkowe wynagrodzenie.</w:t>
      </w:r>
    </w:p>
    <w:p w:rsidR="00115CDD" w:rsidRPr="00B64BDF" w:rsidRDefault="004A18E9" w:rsidP="00B64BDF">
      <w:pPr>
        <w:tabs>
          <w:tab w:val="left" w:pos="426"/>
          <w:tab w:val="left" w:pos="709"/>
        </w:tabs>
        <w:autoSpaceDE w:val="0"/>
        <w:autoSpaceDN w:val="0"/>
        <w:adjustRightInd w:val="0"/>
        <w:ind w:left="709" w:hanging="709"/>
        <w:jc w:val="both"/>
        <w:rPr>
          <w:rFonts w:eastAsiaTheme="minorHAnsi"/>
          <w:lang w:eastAsia="en-US"/>
        </w:rPr>
      </w:pPr>
      <w:r>
        <w:rPr>
          <w:rFonts w:eastAsiaTheme="minorHAnsi"/>
          <w:lang w:eastAsia="en-US"/>
        </w:rPr>
        <w:t xml:space="preserve">      </w:t>
      </w:r>
      <w:r w:rsidR="005D38A2">
        <w:rPr>
          <w:rFonts w:eastAsiaTheme="minorHAnsi"/>
          <w:lang w:eastAsia="en-US"/>
        </w:rPr>
        <w:t xml:space="preserve">8. </w:t>
      </w:r>
      <w:r w:rsidR="005D38A2">
        <w:rPr>
          <w:rFonts w:eastAsiaTheme="minorHAnsi"/>
          <w:lang w:eastAsia="en-US"/>
        </w:rPr>
        <w:tab/>
      </w:r>
      <w:r w:rsidR="004E7035" w:rsidRPr="004E7035">
        <w:rPr>
          <w:rFonts w:eastAsiaTheme="minorHAnsi"/>
          <w:lang w:eastAsia="en-US"/>
        </w:rPr>
        <w:t>Prawidłowe ustalenie stawki podatku VAT leży po stronie Wykonawcy. Należy przyjąć</w:t>
      </w:r>
      <w:r w:rsidR="004E7035">
        <w:rPr>
          <w:rFonts w:eastAsiaTheme="minorHAnsi"/>
          <w:lang w:eastAsia="en-US"/>
        </w:rPr>
        <w:t xml:space="preserve"> </w:t>
      </w:r>
      <w:r w:rsidR="004E7035" w:rsidRPr="004E7035">
        <w:rPr>
          <w:rFonts w:eastAsiaTheme="minorHAnsi"/>
          <w:lang w:eastAsia="en-US"/>
        </w:rPr>
        <w:t>obowiązującą stawkę podatku VAT zgodnie z ustawą z dnia 11 marca 2004 r. o podatku od</w:t>
      </w:r>
      <w:r w:rsidR="004E7035">
        <w:rPr>
          <w:rFonts w:eastAsiaTheme="minorHAnsi"/>
          <w:lang w:eastAsia="en-US"/>
        </w:rPr>
        <w:t xml:space="preserve"> </w:t>
      </w:r>
      <w:r w:rsidR="004E7035" w:rsidRPr="004E7035">
        <w:rPr>
          <w:rFonts w:eastAsiaTheme="minorHAnsi"/>
          <w:lang w:eastAsia="en-US"/>
        </w:rPr>
        <w:t xml:space="preserve">towarów i usług (t. j. Dz. U. z 2004 </w:t>
      </w:r>
      <w:proofErr w:type="spellStart"/>
      <w:r w:rsidR="004E7035" w:rsidRPr="004E7035">
        <w:rPr>
          <w:rFonts w:eastAsiaTheme="minorHAnsi"/>
          <w:lang w:eastAsia="en-US"/>
        </w:rPr>
        <w:t>r</w:t>
      </w:r>
      <w:proofErr w:type="spellEnd"/>
      <w:r w:rsidR="004E7035" w:rsidRPr="004E7035">
        <w:rPr>
          <w:rFonts w:eastAsiaTheme="minorHAnsi"/>
          <w:lang w:eastAsia="en-US"/>
        </w:rPr>
        <w:t xml:space="preserve"> Nr 54, poz. 535 ze zm.).</w:t>
      </w:r>
    </w:p>
    <w:p w:rsidR="004A18E9" w:rsidRDefault="007B581F" w:rsidP="003706F7">
      <w:pPr>
        <w:pStyle w:val="Default"/>
        <w:tabs>
          <w:tab w:val="left" w:pos="567"/>
        </w:tabs>
        <w:spacing w:after="56"/>
        <w:ind w:left="709" w:hanging="709"/>
        <w:jc w:val="both"/>
        <w:rPr>
          <w:rFonts w:ascii="Times New Roman" w:hAnsi="Times New Roman" w:cs="Times New Roman"/>
          <w:bCs/>
        </w:rPr>
      </w:pPr>
      <w:r>
        <w:rPr>
          <w:rFonts w:ascii="Times New Roman" w:hAnsi="Times New Roman" w:cs="Times New Roman"/>
        </w:rPr>
        <w:t xml:space="preserve">       </w:t>
      </w:r>
      <w:r w:rsidR="005D38A2">
        <w:rPr>
          <w:rFonts w:ascii="Times New Roman" w:hAnsi="Times New Roman" w:cs="Times New Roman"/>
        </w:rPr>
        <w:t>9</w:t>
      </w:r>
      <w:r w:rsidR="00115CDD" w:rsidRPr="00B64BDF">
        <w:rPr>
          <w:rFonts w:ascii="Times New Roman" w:hAnsi="Times New Roman" w:cs="Times New Roman"/>
        </w:rPr>
        <w:t xml:space="preserve">. Zamawiający </w:t>
      </w:r>
      <w:r w:rsidR="00115CDD" w:rsidRPr="00B64BDF">
        <w:rPr>
          <w:rFonts w:ascii="Times New Roman" w:hAnsi="Times New Roman" w:cs="Times New Roman"/>
          <w:b/>
          <w:bCs/>
        </w:rPr>
        <w:t xml:space="preserve">nie przewiduje </w:t>
      </w:r>
      <w:r w:rsidR="00115CDD" w:rsidRPr="00B64BDF">
        <w:rPr>
          <w:rFonts w:ascii="Times New Roman" w:hAnsi="Times New Roman" w:cs="Times New Roman"/>
        </w:rPr>
        <w:t xml:space="preserve">możliwości zmian ceny ofertowej brutto </w:t>
      </w:r>
      <w:r w:rsidR="00B64BDF" w:rsidRPr="00B64BDF">
        <w:rPr>
          <w:rFonts w:ascii="Times New Roman" w:hAnsi="Times New Roman" w:cs="Times New Roman"/>
          <w:bCs/>
        </w:rPr>
        <w:t xml:space="preserve">w sytuacjach wymienionych </w:t>
      </w:r>
      <w:r w:rsidR="00B64BDF" w:rsidRPr="00203693">
        <w:rPr>
          <w:rFonts w:ascii="Times New Roman" w:hAnsi="Times New Roman" w:cs="Times New Roman"/>
          <w:bCs/>
        </w:rPr>
        <w:t xml:space="preserve">w § </w:t>
      </w:r>
      <w:r w:rsidR="00B64BDF" w:rsidRPr="00B76DA5">
        <w:rPr>
          <w:rFonts w:ascii="Times New Roman" w:hAnsi="Times New Roman" w:cs="Times New Roman"/>
          <w:bCs/>
        </w:rPr>
        <w:t>1</w:t>
      </w:r>
      <w:r w:rsidR="00203693" w:rsidRPr="00B76DA5">
        <w:rPr>
          <w:rFonts w:ascii="Times New Roman" w:hAnsi="Times New Roman" w:cs="Times New Roman"/>
          <w:bCs/>
        </w:rPr>
        <w:t>0</w:t>
      </w:r>
      <w:r w:rsidR="00115CDD" w:rsidRPr="00655012">
        <w:rPr>
          <w:rFonts w:ascii="Times New Roman" w:hAnsi="Times New Roman" w:cs="Times New Roman"/>
          <w:bCs/>
        </w:rPr>
        <w:t xml:space="preserve"> umowy.</w:t>
      </w:r>
      <w:r w:rsidR="00115CDD" w:rsidRPr="00B64BDF">
        <w:rPr>
          <w:rFonts w:ascii="Times New Roman" w:hAnsi="Times New Roman" w:cs="Times New Roman"/>
          <w:bCs/>
        </w:rPr>
        <w:t xml:space="preserve"> </w:t>
      </w:r>
    </w:p>
    <w:p w:rsidR="00115CDD" w:rsidRDefault="00115CDD" w:rsidP="003706F7">
      <w:pPr>
        <w:pStyle w:val="Default"/>
        <w:ind w:left="567" w:hanging="567"/>
        <w:jc w:val="both"/>
        <w:rPr>
          <w:rFonts w:ascii="Times New Roman" w:hAnsi="Times New Roman" w:cs="Times New Roman"/>
          <w:b/>
          <w:bCs/>
        </w:rPr>
      </w:pPr>
      <w:r w:rsidRPr="00A32CFC">
        <w:rPr>
          <w:rFonts w:ascii="Times New Roman" w:hAnsi="Times New Roman" w:cs="Times New Roman"/>
          <w:b/>
          <w:bCs/>
        </w:rPr>
        <w:t xml:space="preserve">XIII. Opis kryteriów, którymi </w:t>
      </w:r>
      <w:r w:rsidR="000041C2">
        <w:rPr>
          <w:rFonts w:ascii="Times New Roman" w:hAnsi="Times New Roman" w:cs="Times New Roman"/>
          <w:b/>
          <w:bCs/>
        </w:rPr>
        <w:t>Z</w:t>
      </w:r>
      <w:r w:rsidRPr="00A32CFC">
        <w:rPr>
          <w:rFonts w:ascii="Times New Roman" w:hAnsi="Times New Roman" w:cs="Times New Roman"/>
          <w:b/>
          <w:bCs/>
        </w:rPr>
        <w:t xml:space="preserve">amawiający będzie się kierował przy wyborze oferty, </w:t>
      </w:r>
      <w:r w:rsidR="007B581F">
        <w:rPr>
          <w:rFonts w:ascii="Times New Roman" w:hAnsi="Times New Roman" w:cs="Times New Roman"/>
          <w:b/>
          <w:bCs/>
        </w:rPr>
        <w:t xml:space="preserve">  </w:t>
      </w:r>
      <w:r w:rsidRPr="00A32CFC">
        <w:rPr>
          <w:rFonts w:ascii="Times New Roman" w:hAnsi="Times New Roman" w:cs="Times New Roman"/>
          <w:b/>
          <w:bCs/>
        </w:rPr>
        <w:t xml:space="preserve">wraz z podaniem wag tych </w:t>
      </w:r>
      <w:r w:rsidR="00C120D4">
        <w:rPr>
          <w:rFonts w:ascii="Times New Roman" w:hAnsi="Times New Roman" w:cs="Times New Roman"/>
          <w:b/>
          <w:bCs/>
        </w:rPr>
        <w:t>kryteriów i sposobu oceny ofert</w:t>
      </w:r>
      <w:r w:rsidRPr="00A32CFC">
        <w:rPr>
          <w:rFonts w:ascii="Times New Roman" w:hAnsi="Times New Roman" w:cs="Times New Roman"/>
          <w:b/>
          <w:bCs/>
        </w:rPr>
        <w:t xml:space="preserve"> </w:t>
      </w:r>
    </w:p>
    <w:p w:rsidR="007B581F" w:rsidRPr="00A32CFC" w:rsidRDefault="007B581F" w:rsidP="003706F7">
      <w:pPr>
        <w:pStyle w:val="Default"/>
        <w:jc w:val="both"/>
        <w:rPr>
          <w:rFonts w:ascii="Times New Roman" w:hAnsi="Times New Roman" w:cs="Times New Roman"/>
        </w:rPr>
      </w:pPr>
    </w:p>
    <w:p w:rsidR="00115CDD" w:rsidRPr="00A32CFC" w:rsidRDefault="007B581F" w:rsidP="003706F7">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w:t>
      </w:r>
      <w:r w:rsidR="00115CDD" w:rsidRPr="00A32CFC">
        <w:rPr>
          <w:rFonts w:ascii="Times New Roman" w:hAnsi="Times New Roman" w:cs="Times New Roman"/>
          <w:b/>
          <w:bCs/>
        </w:rPr>
        <w:t xml:space="preserve">Za ofertę najkorzystniejszą zostanie uznana oferta zawierająca najkorzystniejszy </w:t>
      </w:r>
      <w:r>
        <w:rPr>
          <w:rFonts w:ascii="Times New Roman" w:hAnsi="Times New Roman" w:cs="Times New Roman"/>
          <w:b/>
          <w:bCs/>
        </w:rPr>
        <w:t xml:space="preserve">   </w:t>
      </w:r>
      <w:r w:rsidR="00115CDD" w:rsidRPr="00A32CFC">
        <w:rPr>
          <w:rFonts w:ascii="Times New Roman" w:hAnsi="Times New Roman" w:cs="Times New Roman"/>
          <w:b/>
          <w:bCs/>
        </w:rPr>
        <w:t xml:space="preserve">bilans punktów w kryteriach: </w:t>
      </w:r>
    </w:p>
    <w:p w:rsidR="00115CDD" w:rsidRPr="00A32CFC" w:rsidRDefault="007B581F" w:rsidP="00115CDD">
      <w:pPr>
        <w:pStyle w:val="Default"/>
        <w:spacing w:after="56"/>
        <w:rPr>
          <w:rFonts w:ascii="Times New Roman" w:hAnsi="Times New Roman" w:cs="Times New Roman"/>
        </w:rPr>
      </w:pPr>
      <w:r>
        <w:rPr>
          <w:rFonts w:ascii="Times New Roman" w:hAnsi="Times New Roman" w:cs="Times New Roman"/>
          <w:b/>
          <w:bCs/>
        </w:rPr>
        <w:t xml:space="preserve">           1)</w:t>
      </w:r>
      <w:r w:rsidR="00115CDD" w:rsidRPr="00A32CFC">
        <w:rPr>
          <w:rFonts w:ascii="Times New Roman" w:hAnsi="Times New Roman" w:cs="Times New Roman"/>
          <w:b/>
          <w:bCs/>
        </w:rPr>
        <w:t xml:space="preserve"> „Łączna cena ofertowa brutto” – C; </w:t>
      </w:r>
    </w:p>
    <w:p w:rsidR="00115CDD" w:rsidRPr="00A32CFC" w:rsidRDefault="007B581F" w:rsidP="00115CDD">
      <w:pPr>
        <w:pStyle w:val="Default"/>
        <w:rPr>
          <w:rFonts w:ascii="Times New Roman" w:hAnsi="Times New Roman" w:cs="Times New Roman"/>
        </w:rPr>
      </w:pPr>
      <w:r>
        <w:rPr>
          <w:rFonts w:ascii="Times New Roman" w:hAnsi="Times New Roman" w:cs="Times New Roman"/>
          <w:b/>
          <w:bCs/>
        </w:rPr>
        <w:t xml:space="preserve">           </w:t>
      </w:r>
      <w:r w:rsidRPr="003324A6">
        <w:rPr>
          <w:rFonts w:ascii="Times New Roman" w:hAnsi="Times New Roman" w:cs="Times New Roman"/>
          <w:b/>
          <w:bCs/>
        </w:rPr>
        <w:t>2)</w:t>
      </w:r>
      <w:r w:rsidR="00115CDD" w:rsidRPr="003324A6">
        <w:rPr>
          <w:rFonts w:ascii="Times New Roman" w:hAnsi="Times New Roman" w:cs="Times New Roman"/>
          <w:b/>
          <w:bCs/>
        </w:rPr>
        <w:t xml:space="preserve"> „</w:t>
      </w:r>
      <w:r w:rsidR="00CD7C65">
        <w:rPr>
          <w:rFonts w:ascii="Times New Roman" w:hAnsi="Times New Roman" w:cs="Times New Roman"/>
          <w:b/>
          <w:bCs/>
        </w:rPr>
        <w:t>parametry techniczne</w:t>
      </w:r>
      <w:r w:rsidR="00150349" w:rsidRPr="007614E4">
        <w:rPr>
          <w:rFonts w:ascii="Times New Roman" w:hAnsi="Times New Roman" w:cs="Times New Roman"/>
          <w:b/>
          <w:bCs/>
        </w:rPr>
        <w:t>”</w:t>
      </w:r>
      <w:r w:rsidR="002C18D0" w:rsidRPr="007614E4">
        <w:rPr>
          <w:rFonts w:ascii="Times New Roman" w:hAnsi="Times New Roman" w:cs="Times New Roman"/>
          <w:b/>
          <w:bCs/>
        </w:rPr>
        <w:t xml:space="preserve"> – </w:t>
      </w:r>
      <w:r w:rsidR="00B76DA5">
        <w:rPr>
          <w:rFonts w:ascii="Times New Roman" w:hAnsi="Times New Roman" w:cs="Times New Roman"/>
          <w:b/>
          <w:bCs/>
        </w:rPr>
        <w:t>P</w:t>
      </w:r>
      <w:r w:rsidR="00115CDD" w:rsidRPr="007614E4">
        <w:rPr>
          <w:rFonts w:ascii="Times New Roman" w:hAnsi="Times New Roman" w:cs="Times New Roman"/>
          <w:b/>
          <w:bCs/>
        </w:rPr>
        <w:t>.</w:t>
      </w:r>
      <w:r w:rsidR="00115CDD" w:rsidRPr="00A32CFC">
        <w:rPr>
          <w:rFonts w:ascii="Times New Roman" w:hAnsi="Times New Roman" w:cs="Times New Roman"/>
          <w:b/>
          <w:bCs/>
        </w:rPr>
        <w:t xml:space="preserve"> </w:t>
      </w:r>
    </w:p>
    <w:p w:rsidR="00B8117E" w:rsidRDefault="007B581F" w:rsidP="00115CDD">
      <w:pPr>
        <w:pStyle w:val="Default"/>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Powyższym kryteriom Zamawiający przypisał następujące znaczenie: </w:t>
      </w:r>
    </w:p>
    <w:p w:rsidR="00B8117E" w:rsidRDefault="00B8117E" w:rsidP="00115CDD">
      <w:pPr>
        <w:pStyle w:val="Default"/>
        <w:rPr>
          <w:rFonts w:ascii="Times New Roman" w:hAnsi="Times New Roman" w:cs="Times New Roman"/>
        </w:rPr>
      </w:pPr>
    </w:p>
    <w:tbl>
      <w:tblPr>
        <w:tblStyle w:val="Tabela-Siatka"/>
        <w:tblW w:w="0" w:type="auto"/>
        <w:tblLook w:val="04A0"/>
      </w:tblPr>
      <w:tblGrid>
        <w:gridCol w:w="1668"/>
        <w:gridCol w:w="850"/>
        <w:gridCol w:w="1418"/>
        <w:gridCol w:w="5276"/>
      </w:tblGrid>
      <w:tr w:rsidR="00B8117E" w:rsidTr="00B8117E">
        <w:tc>
          <w:tcPr>
            <w:tcW w:w="1668" w:type="dxa"/>
          </w:tcPr>
          <w:p w:rsidR="00B8117E" w:rsidRDefault="00B8117E" w:rsidP="00115CDD">
            <w:pPr>
              <w:pStyle w:val="Default"/>
              <w:rPr>
                <w:rFonts w:ascii="Times New Roman" w:hAnsi="Times New Roman" w:cs="Times New Roman"/>
              </w:rPr>
            </w:pPr>
            <w:r>
              <w:rPr>
                <w:rFonts w:ascii="Times New Roman" w:hAnsi="Times New Roman" w:cs="Times New Roman"/>
              </w:rPr>
              <w:t>Kryterium</w:t>
            </w:r>
          </w:p>
        </w:tc>
        <w:tc>
          <w:tcPr>
            <w:tcW w:w="850" w:type="dxa"/>
          </w:tcPr>
          <w:p w:rsidR="00B8117E" w:rsidRDefault="00B8117E" w:rsidP="00115CDD">
            <w:pPr>
              <w:pStyle w:val="Default"/>
              <w:rPr>
                <w:rFonts w:ascii="Times New Roman" w:hAnsi="Times New Roman" w:cs="Times New Roman"/>
              </w:rPr>
            </w:pPr>
            <w:r>
              <w:rPr>
                <w:rFonts w:ascii="Times New Roman" w:hAnsi="Times New Roman" w:cs="Times New Roman"/>
              </w:rPr>
              <w:t>Waga</w:t>
            </w:r>
          </w:p>
          <w:p w:rsidR="00B8117E" w:rsidRDefault="00B8117E" w:rsidP="00115CDD">
            <w:pPr>
              <w:pStyle w:val="Default"/>
              <w:rPr>
                <w:rFonts w:ascii="Times New Roman" w:hAnsi="Times New Roman" w:cs="Times New Roman"/>
              </w:rPr>
            </w:pPr>
            <w:r>
              <w:rPr>
                <w:rFonts w:ascii="Times New Roman" w:hAnsi="Times New Roman" w:cs="Times New Roman"/>
              </w:rPr>
              <w:t>%</w:t>
            </w:r>
          </w:p>
        </w:tc>
        <w:tc>
          <w:tcPr>
            <w:tcW w:w="1418" w:type="dxa"/>
          </w:tcPr>
          <w:p w:rsidR="00B8117E" w:rsidRDefault="00B8117E" w:rsidP="00115CDD">
            <w:pPr>
              <w:pStyle w:val="Default"/>
              <w:rPr>
                <w:rFonts w:ascii="Times New Roman" w:hAnsi="Times New Roman" w:cs="Times New Roman"/>
              </w:rPr>
            </w:pPr>
            <w:r>
              <w:rPr>
                <w:rFonts w:ascii="Times New Roman" w:hAnsi="Times New Roman" w:cs="Times New Roman"/>
              </w:rPr>
              <w:t>Liczba</w:t>
            </w:r>
          </w:p>
          <w:p w:rsidR="00B8117E" w:rsidRDefault="00B8117E" w:rsidP="00115CDD">
            <w:pPr>
              <w:pStyle w:val="Default"/>
              <w:rPr>
                <w:rFonts w:ascii="Times New Roman" w:hAnsi="Times New Roman" w:cs="Times New Roman"/>
              </w:rPr>
            </w:pPr>
            <w:r>
              <w:rPr>
                <w:rFonts w:ascii="Times New Roman" w:hAnsi="Times New Roman" w:cs="Times New Roman"/>
              </w:rPr>
              <w:t>punktów</w:t>
            </w:r>
          </w:p>
        </w:tc>
        <w:tc>
          <w:tcPr>
            <w:tcW w:w="5276" w:type="dxa"/>
          </w:tcPr>
          <w:p w:rsidR="00B8117E" w:rsidRDefault="00B8117E" w:rsidP="00115CDD">
            <w:pPr>
              <w:pStyle w:val="Default"/>
              <w:rPr>
                <w:rFonts w:ascii="Times New Roman" w:hAnsi="Times New Roman" w:cs="Times New Roman"/>
              </w:rPr>
            </w:pPr>
            <w:r>
              <w:rPr>
                <w:rFonts w:ascii="Times New Roman" w:hAnsi="Times New Roman" w:cs="Times New Roman"/>
              </w:rPr>
              <w:t xml:space="preserve">                Sposób oceny wg wzoru</w:t>
            </w:r>
          </w:p>
        </w:tc>
      </w:tr>
      <w:tr w:rsidR="00B8117E" w:rsidTr="00B8117E">
        <w:tc>
          <w:tcPr>
            <w:tcW w:w="1668" w:type="dxa"/>
          </w:tcPr>
          <w:p w:rsidR="00B8117E" w:rsidRDefault="00B8117E" w:rsidP="00115CDD">
            <w:pPr>
              <w:pStyle w:val="Default"/>
              <w:rPr>
                <w:rFonts w:ascii="Times New Roman" w:hAnsi="Times New Roman" w:cs="Times New Roman"/>
              </w:rPr>
            </w:pPr>
            <w:r>
              <w:rPr>
                <w:rFonts w:ascii="Times New Roman" w:hAnsi="Times New Roman" w:cs="Times New Roman"/>
              </w:rPr>
              <w:t>Łączna cena ofertowa brutto</w:t>
            </w:r>
          </w:p>
        </w:tc>
        <w:tc>
          <w:tcPr>
            <w:tcW w:w="850" w:type="dxa"/>
          </w:tcPr>
          <w:p w:rsidR="00B8117E" w:rsidRDefault="00B8117E" w:rsidP="00115CDD">
            <w:pPr>
              <w:pStyle w:val="Default"/>
              <w:rPr>
                <w:rFonts w:ascii="Times New Roman" w:hAnsi="Times New Roman" w:cs="Times New Roman"/>
              </w:rPr>
            </w:pPr>
          </w:p>
          <w:p w:rsidR="00B8117E" w:rsidRDefault="00B8117E" w:rsidP="00115CDD">
            <w:pPr>
              <w:pStyle w:val="Default"/>
              <w:rPr>
                <w:rFonts w:ascii="Times New Roman" w:hAnsi="Times New Roman" w:cs="Times New Roman"/>
              </w:rPr>
            </w:pPr>
            <w:r>
              <w:rPr>
                <w:rFonts w:ascii="Times New Roman" w:hAnsi="Times New Roman" w:cs="Times New Roman"/>
              </w:rPr>
              <w:t>60%</w:t>
            </w:r>
          </w:p>
        </w:tc>
        <w:tc>
          <w:tcPr>
            <w:tcW w:w="1418" w:type="dxa"/>
          </w:tcPr>
          <w:p w:rsidR="00B8117E" w:rsidRDefault="00B8117E" w:rsidP="00115CDD">
            <w:pPr>
              <w:pStyle w:val="Default"/>
              <w:rPr>
                <w:rFonts w:ascii="Times New Roman" w:hAnsi="Times New Roman" w:cs="Times New Roman"/>
              </w:rPr>
            </w:pPr>
          </w:p>
          <w:p w:rsidR="00B8117E" w:rsidRDefault="00B8117E" w:rsidP="00115CDD">
            <w:pPr>
              <w:pStyle w:val="Default"/>
              <w:rPr>
                <w:rFonts w:ascii="Times New Roman" w:hAnsi="Times New Roman" w:cs="Times New Roman"/>
              </w:rPr>
            </w:pPr>
            <w:r>
              <w:rPr>
                <w:rFonts w:ascii="Times New Roman" w:hAnsi="Times New Roman" w:cs="Times New Roman"/>
              </w:rPr>
              <w:t xml:space="preserve">      60</w:t>
            </w:r>
          </w:p>
        </w:tc>
        <w:tc>
          <w:tcPr>
            <w:tcW w:w="5276" w:type="dxa"/>
          </w:tcPr>
          <w:p w:rsidR="00B8117E" w:rsidRDefault="00013815" w:rsidP="00115CDD">
            <w:pPr>
              <w:pStyle w:val="Default"/>
              <w:rPr>
                <w:rFonts w:ascii="Times New Roman" w:hAnsi="Times New Roman" w:cs="Times New Roman"/>
              </w:rPr>
            </w:pPr>
            <w:r>
              <w:rPr>
                <w:rFonts w:ascii="Times New Roman" w:hAnsi="Times New Roman" w:cs="Times New Roman"/>
              </w:rPr>
              <w:t xml:space="preserve">        Cena najtańszej oferty</w:t>
            </w:r>
          </w:p>
          <w:p w:rsidR="00B8117E" w:rsidRDefault="00B8117E" w:rsidP="00115CDD">
            <w:pPr>
              <w:pStyle w:val="Default"/>
              <w:rPr>
                <w:rFonts w:ascii="Times New Roman" w:hAnsi="Times New Roman" w:cs="Times New Roman"/>
              </w:rPr>
            </w:pPr>
            <w:r>
              <w:rPr>
                <w:rFonts w:ascii="Times New Roman" w:hAnsi="Times New Roman" w:cs="Times New Roman"/>
              </w:rPr>
              <w:t>C</w:t>
            </w:r>
            <w:r w:rsidR="00013815">
              <w:rPr>
                <w:rFonts w:ascii="Times New Roman" w:hAnsi="Times New Roman" w:cs="Times New Roman"/>
              </w:rPr>
              <w:t>- …………………………………… x 60pkt</w:t>
            </w:r>
          </w:p>
          <w:p w:rsidR="00013815" w:rsidRDefault="00013815" w:rsidP="00115CDD">
            <w:pPr>
              <w:pStyle w:val="Default"/>
              <w:rPr>
                <w:rFonts w:ascii="Times New Roman" w:hAnsi="Times New Roman" w:cs="Times New Roman"/>
              </w:rPr>
            </w:pPr>
            <w:r>
              <w:rPr>
                <w:rFonts w:ascii="Times New Roman" w:hAnsi="Times New Roman" w:cs="Times New Roman"/>
              </w:rPr>
              <w:t xml:space="preserve">         Cena badanej oferty</w:t>
            </w:r>
          </w:p>
        </w:tc>
      </w:tr>
      <w:tr w:rsidR="00013815" w:rsidTr="00B8117E">
        <w:tc>
          <w:tcPr>
            <w:tcW w:w="1668" w:type="dxa"/>
          </w:tcPr>
          <w:p w:rsidR="00013815" w:rsidRDefault="00013815" w:rsidP="00115CDD">
            <w:pPr>
              <w:pStyle w:val="Default"/>
              <w:rPr>
                <w:rFonts w:ascii="Times New Roman" w:hAnsi="Times New Roman" w:cs="Times New Roman"/>
              </w:rPr>
            </w:pPr>
          </w:p>
          <w:p w:rsidR="00013815" w:rsidRDefault="00B76DA5" w:rsidP="007614E4">
            <w:pPr>
              <w:pStyle w:val="Default"/>
              <w:rPr>
                <w:rFonts w:ascii="Times New Roman" w:hAnsi="Times New Roman" w:cs="Times New Roman"/>
              </w:rPr>
            </w:pPr>
            <w:r>
              <w:rPr>
                <w:rFonts w:ascii="Times New Roman" w:hAnsi="Times New Roman" w:cs="Times New Roman"/>
              </w:rPr>
              <w:t>Parametry techniczne</w:t>
            </w:r>
          </w:p>
        </w:tc>
        <w:tc>
          <w:tcPr>
            <w:tcW w:w="850" w:type="dxa"/>
          </w:tcPr>
          <w:p w:rsidR="00013815" w:rsidRDefault="00013815" w:rsidP="00115CDD">
            <w:pPr>
              <w:pStyle w:val="Default"/>
              <w:rPr>
                <w:rFonts w:ascii="Times New Roman" w:hAnsi="Times New Roman" w:cs="Times New Roman"/>
              </w:rPr>
            </w:pPr>
          </w:p>
          <w:p w:rsidR="00013815" w:rsidRDefault="00013815" w:rsidP="00115CDD">
            <w:pPr>
              <w:pStyle w:val="Default"/>
              <w:rPr>
                <w:rFonts w:ascii="Times New Roman" w:hAnsi="Times New Roman" w:cs="Times New Roman"/>
              </w:rPr>
            </w:pPr>
            <w:r>
              <w:rPr>
                <w:rFonts w:ascii="Times New Roman" w:hAnsi="Times New Roman" w:cs="Times New Roman"/>
              </w:rPr>
              <w:t>40%</w:t>
            </w:r>
          </w:p>
        </w:tc>
        <w:tc>
          <w:tcPr>
            <w:tcW w:w="1418" w:type="dxa"/>
          </w:tcPr>
          <w:p w:rsidR="00013815" w:rsidRDefault="00013815" w:rsidP="00115CDD">
            <w:pPr>
              <w:pStyle w:val="Default"/>
              <w:rPr>
                <w:rFonts w:ascii="Times New Roman" w:hAnsi="Times New Roman" w:cs="Times New Roman"/>
              </w:rPr>
            </w:pPr>
          </w:p>
          <w:p w:rsidR="00013815" w:rsidRDefault="00013815" w:rsidP="00115CDD">
            <w:pPr>
              <w:pStyle w:val="Default"/>
              <w:rPr>
                <w:rFonts w:ascii="Times New Roman" w:hAnsi="Times New Roman" w:cs="Times New Roman"/>
              </w:rPr>
            </w:pPr>
            <w:r>
              <w:rPr>
                <w:rFonts w:ascii="Times New Roman" w:hAnsi="Times New Roman" w:cs="Times New Roman"/>
              </w:rPr>
              <w:t xml:space="preserve">      40</w:t>
            </w:r>
          </w:p>
        </w:tc>
        <w:tc>
          <w:tcPr>
            <w:tcW w:w="5276" w:type="dxa"/>
          </w:tcPr>
          <w:p w:rsidR="00013815" w:rsidRDefault="00013815" w:rsidP="00013815">
            <w:pPr>
              <w:pStyle w:val="Default"/>
              <w:rPr>
                <w:rFonts w:ascii="Times New Roman" w:hAnsi="Times New Roman" w:cs="Times New Roman"/>
              </w:rPr>
            </w:pPr>
            <w:r>
              <w:rPr>
                <w:rFonts w:ascii="Times New Roman" w:hAnsi="Times New Roman" w:cs="Times New Roman"/>
              </w:rPr>
              <w:t xml:space="preserve">        Liczba punktów za </w:t>
            </w:r>
            <w:r w:rsidR="00B76DA5">
              <w:rPr>
                <w:rFonts w:ascii="Times New Roman" w:hAnsi="Times New Roman" w:cs="Times New Roman"/>
              </w:rPr>
              <w:t>parametry techniczne</w:t>
            </w:r>
          </w:p>
          <w:p w:rsidR="00013815" w:rsidRDefault="00013815" w:rsidP="00013815">
            <w:pPr>
              <w:pStyle w:val="Default"/>
              <w:rPr>
                <w:rFonts w:ascii="Times New Roman" w:hAnsi="Times New Roman" w:cs="Times New Roman"/>
              </w:rPr>
            </w:pPr>
            <w:r>
              <w:rPr>
                <w:rFonts w:ascii="Times New Roman" w:hAnsi="Times New Roman" w:cs="Times New Roman"/>
              </w:rPr>
              <w:t xml:space="preserve">        w badanej ofercie</w:t>
            </w:r>
          </w:p>
          <w:p w:rsidR="00013815" w:rsidRDefault="002C18D0" w:rsidP="00013815">
            <w:pPr>
              <w:pStyle w:val="Default"/>
              <w:rPr>
                <w:rFonts w:ascii="Times New Roman" w:hAnsi="Times New Roman" w:cs="Times New Roman"/>
              </w:rPr>
            </w:pPr>
            <w:r>
              <w:rPr>
                <w:rFonts w:ascii="Times New Roman" w:hAnsi="Times New Roman" w:cs="Times New Roman"/>
              </w:rPr>
              <w:t>P</w:t>
            </w:r>
            <w:r w:rsidR="00013815">
              <w:rPr>
                <w:rFonts w:ascii="Times New Roman" w:hAnsi="Times New Roman" w:cs="Times New Roman"/>
              </w:rPr>
              <w:t>- …………………………………… x 40pkt</w:t>
            </w:r>
          </w:p>
          <w:p w:rsidR="00013815" w:rsidRDefault="00013815" w:rsidP="00B76DA5">
            <w:pPr>
              <w:pStyle w:val="Default"/>
              <w:ind w:left="459" w:hanging="459"/>
              <w:rPr>
                <w:rFonts w:ascii="Times New Roman" w:hAnsi="Times New Roman" w:cs="Times New Roman"/>
              </w:rPr>
            </w:pPr>
            <w:r>
              <w:rPr>
                <w:rFonts w:ascii="Times New Roman" w:hAnsi="Times New Roman" w:cs="Times New Roman"/>
              </w:rPr>
              <w:t xml:space="preserve">        Maksymalna liczba punktów za </w:t>
            </w:r>
            <w:r w:rsidR="003324A6">
              <w:rPr>
                <w:rFonts w:ascii="Times New Roman" w:hAnsi="Times New Roman" w:cs="Times New Roman"/>
              </w:rPr>
              <w:t xml:space="preserve">ocenę </w:t>
            </w:r>
            <w:r w:rsidR="00B76DA5">
              <w:rPr>
                <w:rFonts w:ascii="Times New Roman" w:hAnsi="Times New Roman" w:cs="Times New Roman"/>
              </w:rPr>
              <w:t>parametrów technicznych</w:t>
            </w:r>
            <w:r w:rsidR="003324A6">
              <w:rPr>
                <w:rFonts w:ascii="Times New Roman" w:hAnsi="Times New Roman" w:cs="Times New Roman"/>
              </w:rPr>
              <w:t xml:space="preserve"> </w:t>
            </w:r>
            <w:r>
              <w:rPr>
                <w:rFonts w:ascii="Times New Roman" w:hAnsi="Times New Roman" w:cs="Times New Roman"/>
              </w:rPr>
              <w:t>spośród badanych ofert</w:t>
            </w:r>
          </w:p>
        </w:tc>
      </w:tr>
      <w:tr w:rsidR="00013815" w:rsidTr="00B8117E">
        <w:tc>
          <w:tcPr>
            <w:tcW w:w="1668" w:type="dxa"/>
          </w:tcPr>
          <w:p w:rsidR="00013815" w:rsidRDefault="00013815" w:rsidP="00115CDD">
            <w:pPr>
              <w:pStyle w:val="Default"/>
              <w:rPr>
                <w:rFonts w:ascii="Times New Roman" w:hAnsi="Times New Roman" w:cs="Times New Roman"/>
              </w:rPr>
            </w:pPr>
          </w:p>
          <w:p w:rsidR="00013815" w:rsidRDefault="00013815" w:rsidP="00115CDD">
            <w:pPr>
              <w:pStyle w:val="Default"/>
              <w:rPr>
                <w:rFonts w:ascii="Times New Roman" w:hAnsi="Times New Roman" w:cs="Times New Roman"/>
              </w:rPr>
            </w:pPr>
            <w:r>
              <w:rPr>
                <w:rFonts w:ascii="Times New Roman" w:hAnsi="Times New Roman" w:cs="Times New Roman"/>
              </w:rPr>
              <w:t>RAZEM</w:t>
            </w:r>
          </w:p>
        </w:tc>
        <w:tc>
          <w:tcPr>
            <w:tcW w:w="850" w:type="dxa"/>
          </w:tcPr>
          <w:p w:rsidR="00013815" w:rsidRDefault="00013815" w:rsidP="00115CDD">
            <w:pPr>
              <w:pStyle w:val="Default"/>
              <w:rPr>
                <w:rFonts w:ascii="Times New Roman" w:hAnsi="Times New Roman" w:cs="Times New Roman"/>
              </w:rPr>
            </w:pPr>
          </w:p>
          <w:p w:rsidR="00013815" w:rsidRDefault="00013815" w:rsidP="00115CDD">
            <w:pPr>
              <w:pStyle w:val="Default"/>
              <w:rPr>
                <w:rFonts w:ascii="Times New Roman" w:hAnsi="Times New Roman" w:cs="Times New Roman"/>
              </w:rPr>
            </w:pPr>
            <w:r>
              <w:rPr>
                <w:rFonts w:ascii="Times New Roman" w:hAnsi="Times New Roman" w:cs="Times New Roman"/>
              </w:rPr>
              <w:t>100%</w:t>
            </w:r>
          </w:p>
        </w:tc>
        <w:tc>
          <w:tcPr>
            <w:tcW w:w="1418" w:type="dxa"/>
          </w:tcPr>
          <w:p w:rsidR="00013815" w:rsidRDefault="00013815" w:rsidP="00115CDD">
            <w:pPr>
              <w:pStyle w:val="Default"/>
              <w:rPr>
                <w:rFonts w:ascii="Times New Roman" w:hAnsi="Times New Roman" w:cs="Times New Roman"/>
              </w:rPr>
            </w:pPr>
            <w:r>
              <w:rPr>
                <w:rFonts w:ascii="Times New Roman" w:hAnsi="Times New Roman" w:cs="Times New Roman"/>
              </w:rPr>
              <w:t xml:space="preserve">    </w:t>
            </w:r>
          </w:p>
          <w:p w:rsidR="00013815" w:rsidRDefault="003D47A4" w:rsidP="00115CDD">
            <w:pPr>
              <w:pStyle w:val="Default"/>
              <w:rPr>
                <w:rFonts w:ascii="Times New Roman" w:hAnsi="Times New Roman" w:cs="Times New Roman"/>
              </w:rPr>
            </w:pPr>
            <w:r>
              <w:rPr>
                <w:rFonts w:ascii="Times New Roman" w:hAnsi="Times New Roman" w:cs="Times New Roman"/>
              </w:rPr>
              <w:t xml:space="preserve">   </w:t>
            </w:r>
            <w:r w:rsidR="00013815">
              <w:rPr>
                <w:rFonts w:ascii="Times New Roman" w:hAnsi="Times New Roman" w:cs="Times New Roman"/>
              </w:rPr>
              <w:t xml:space="preserve"> 100</w:t>
            </w:r>
          </w:p>
        </w:tc>
        <w:tc>
          <w:tcPr>
            <w:tcW w:w="5276" w:type="dxa"/>
          </w:tcPr>
          <w:p w:rsidR="00013815" w:rsidRDefault="00013815" w:rsidP="00013815">
            <w:pPr>
              <w:pStyle w:val="Default"/>
              <w:rPr>
                <w:rFonts w:ascii="Times New Roman" w:hAnsi="Times New Roman" w:cs="Times New Roman"/>
              </w:rPr>
            </w:pPr>
            <w:r>
              <w:rPr>
                <w:rFonts w:ascii="Times New Roman" w:hAnsi="Times New Roman" w:cs="Times New Roman"/>
              </w:rPr>
              <w:t xml:space="preserve">          </w:t>
            </w:r>
          </w:p>
          <w:p w:rsidR="00013815" w:rsidRDefault="00013815" w:rsidP="00013815">
            <w:pPr>
              <w:pStyle w:val="Default"/>
              <w:rPr>
                <w:rFonts w:ascii="Times New Roman" w:hAnsi="Times New Roman" w:cs="Times New Roman"/>
              </w:rPr>
            </w:pPr>
          </w:p>
        </w:tc>
      </w:tr>
    </w:tbl>
    <w:p w:rsidR="00115CDD" w:rsidRPr="00A32CFC" w:rsidRDefault="00115CDD" w:rsidP="00115CDD">
      <w:pPr>
        <w:pStyle w:val="Default"/>
        <w:rPr>
          <w:rFonts w:ascii="Times New Roman" w:hAnsi="Times New Roman" w:cs="Times New Roman"/>
        </w:rPr>
      </w:pPr>
    </w:p>
    <w:p w:rsidR="00115CDD" w:rsidRPr="00A32CFC" w:rsidRDefault="007B581F" w:rsidP="003706F7">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3. Całkowita liczba punktów, jaką otrzyma dana oferta, zostanie obliczona wg poniższego wzoru: </w:t>
      </w:r>
    </w:p>
    <w:p w:rsidR="00115CDD" w:rsidRPr="00A32CFC" w:rsidRDefault="007B581F" w:rsidP="007B581F">
      <w:pPr>
        <w:pStyle w:val="Default"/>
        <w:ind w:left="709" w:hanging="709"/>
        <w:rPr>
          <w:rFonts w:ascii="Times New Roman" w:hAnsi="Times New Roman" w:cs="Times New Roman"/>
        </w:rPr>
      </w:pPr>
      <w:r>
        <w:rPr>
          <w:rFonts w:ascii="Times New Roman" w:hAnsi="Times New Roman" w:cs="Times New Roman"/>
          <w:b/>
          <w:bCs/>
        </w:rPr>
        <w:t xml:space="preserve">            </w:t>
      </w:r>
      <w:r w:rsidR="002C18D0">
        <w:rPr>
          <w:rFonts w:ascii="Times New Roman" w:hAnsi="Times New Roman" w:cs="Times New Roman"/>
          <w:b/>
          <w:bCs/>
        </w:rPr>
        <w:t>L = C + P</w:t>
      </w:r>
      <w:r w:rsidR="00115CDD" w:rsidRPr="00A32CFC">
        <w:rPr>
          <w:rFonts w:ascii="Times New Roman" w:hAnsi="Times New Roman" w:cs="Times New Roman"/>
          <w:b/>
          <w:bCs/>
        </w:rPr>
        <w:t xml:space="preserve"> </w:t>
      </w:r>
    </w:p>
    <w:p w:rsidR="00115CDD" w:rsidRPr="00A32CFC" w:rsidRDefault="007B581F" w:rsidP="00115CDD">
      <w:pPr>
        <w:pStyle w:val="Default"/>
        <w:rPr>
          <w:rFonts w:ascii="Times New Roman" w:hAnsi="Times New Roman" w:cs="Times New Roman"/>
        </w:rPr>
      </w:pPr>
      <w:r>
        <w:rPr>
          <w:rFonts w:ascii="Times New Roman" w:hAnsi="Times New Roman" w:cs="Times New Roman"/>
          <w:b/>
          <w:bCs/>
        </w:rPr>
        <w:t xml:space="preserve">            </w:t>
      </w:r>
      <w:r w:rsidR="00115CDD" w:rsidRPr="00A32CFC">
        <w:rPr>
          <w:rFonts w:ascii="Times New Roman" w:hAnsi="Times New Roman" w:cs="Times New Roman"/>
          <w:b/>
          <w:bCs/>
        </w:rPr>
        <w:t xml:space="preserve">gdzie: </w:t>
      </w:r>
    </w:p>
    <w:p w:rsidR="00115CDD" w:rsidRPr="00A32CFC" w:rsidRDefault="007B581F" w:rsidP="007B581F">
      <w:pPr>
        <w:pStyle w:val="Default"/>
        <w:ind w:left="709" w:hanging="709"/>
        <w:rPr>
          <w:rFonts w:ascii="Times New Roman" w:hAnsi="Times New Roman" w:cs="Times New Roman"/>
          <w:b/>
          <w:bCs/>
        </w:rPr>
      </w:pPr>
      <w:r>
        <w:rPr>
          <w:rFonts w:ascii="Times New Roman" w:hAnsi="Times New Roman" w:cs="Times New Roman"/>
          <w:b/>
          <w:bCs/>
        </w:rPr>
        <w:t xml:space="preserve">            </w:t>
      </w:r>
      <w:r w:rsidR="00115CDD" w:rsidRPr="00A32CFC">
        <w:rPr>
          <w:rFonts w:ascii="Times New Roman" w:hAnsi="Times New Roman" w:cs="Times New Roman"/>
          <w:b/>
          <w:bCs/>
        </w:rPr>
        <w:t>L – całkowita liczba punktów,</w:t>
      </w:r>
    </w:p>
    <w:p w:rsidR="00115CDD" w:rsidRPr="00A32CFC" w:rsidRDefault="007B581F" w:rsidP="00115CDD">
      <w:pPr>
        <w:pStyle w:val="Default"/>
        <w:rPr>
          <w:rFonts w:ascii="Times New Roman" w:hAnsi="Times New Roman" w:cs="Times New Roman"/>
        </w:rPr>
      </w:pPr>
      <w:r>
        <w:rPr>
          <w:rFonts w:ascii="Times New Roman" w:hAnsi="Times New Roman" w:cs="Times New Roman"/>
          <w:b/>
          <w:bCs/>
        </w:rPr>
        <w:t xml:space="preserve">            </w:t>
      </w:r>
      <w:r w:rsidR="00115CDD" w:rsidRPr="00A32CFC">
        <w:rPr>
          <w:rFonts w:ascii="Times New Roman" w:hAnsi="Times New Roman" w:cs="Times New Roman"/>
          <w:b/>
          <w:bCs/>
        </w:rPr>
        <w:t xml:space="preserve">C – punkty uzyskane w kryterium „Łączna cena ofertowa brutto”, </w:t>
      </w:r>
    </w:p>
    <w:p w:rsidR="00115CDD" w:rsidRPr="00A32CFC" w:rsidRDefault="007B581F" w:rsidP="007B581F">
      <w:pPr>
        <w:pStyle w:val="Default"/>
        <w:tabs>
          <w:tab w:val="left" w:pos="709"/>
        </w:tabs>
        <w:rPr>
          <w:rFonts w:ascii="Times New Roman" w:hAnsi="Times New Roman" w:cs="Times New Roman"/>
        </w:rPr>
      </w:pPr>
      <w:r>
        <w:rPr>
          <w:rFonts w:ascii="Times New Roman" w:hAnsi="Times New Roman" w:cs="Times New Roman"/>
          <w:b/>
          <w:bCs/>
        </w:rPr>
        <w:lastRenderedPageBreak/>
        <w:t xml:space="preserve">            </w:t>
      </w:r>
      <w:r w:rsidR="00115CDD" w:rsidRPr="00A32CFC">
        <w:rPr>
          <w:rFonts w:ascii="Times New Roman" w:hAnsi="Times New Roman" w:cs="Times New Roman"/>
          <w:b/>
          <w:bCs/>
        </w:rPr>
        <w:t xml:space="preserve">P – punkty uzyskane w </w:t>
      </w:r>
      <w:r w:rsidR="00115CDD" w:rsidRPr="003D47A4">
        <w:rPr>
          <w:rFonts w:ascii="Times New Roman" w:hAnsi="Times New Roman" w:cs="Times New Roman"/>
          <w:b/>
          <w:bCs/>
        </w:rPr>
        <w:t>kryterium „</w:t>
      </w:r>
      <w:r w:rsidR="00B76DA5">
        <w:rPr>
          <w:rFonts w:ascii="Times New Roman" w:hAnsi="Times New Roman" w:cs="Times New Roman"/>
          <w:b/>
          <w:bCs/>
        </w:rPr>
        <w:t>Parametry techniczne</w:t>
      </w:r>
      <w:r w:rsidR="003D47A4">
        <w:rPr>
          <w:rFonts w:ascii="Times New Roman" w:hAnsi="Times New Roman" w:cs="Times New Roman"/>
          <w:b/>
          <w:bCs/>
        </w:rPr>
        <w:t>”</w:t>
      </w:r>
      <w:r w:rsidR="00115CDD" w:rsidRPr="00A32CFC">
        <w:rPr>
          <w:rFonts w:ascii="Times New Roman" w:hAnsi="Times New Roman" w:cs="Times New Roman"/>
          <w:b/>
          <w:bCs/>
        </w:rPr>
        <w:t xml:space="preserve"> </w:t>
      </w:r>
    </w:p>
    <w:p w:rsidR="00115CDD" w:rsidRPr="00E244D3" w:rsidRDefault="007B581F" w:rsidP="007E2F03">
      <w:pPr>
        <w:pStyle w:val="Default"/>
        <w:tabs>
          <w:tab w:val="left" w:pos="567"/>
        </w:tabs>
        <w:spacing w:after="53"/>
        <w:ind w:left="709" w:hanging="709"/>
        <w:jc w:val="both"/>
        <w:rPr>
          <w:rFonts w:ascii="Times New Roman" w:hAnsi="Times New Roman" w:cs="Times New Roman"/>
        </w:rPr>
      </w:pPr>
      <w:r w:rsidRPr="00E244D3">
        <w:rPr>
          <w:rFonts w:ascii="Times New Roman" w:hAnsi="Times New Roman" w:cs="Times New Roman"/>
        </w:rPr>
        <w:t xml:space="preserve">       </w:t>
      </w:r>
      <w:r w:rsidR="00115CDD" w:rsidRPr="00E244D3">
        <w:rPr>
          <w:rFonts w:ascii="Times New Roman" w:hAnsi="Times New Roman" w:cs="Times New Roman"/>
        </w:rPr>
        <w:t xml:space="preserve">4. </w:t>
      </w:r>
      <w:r w:rsidR="00115CDD" w:rsidRPr="00E244D3">
        <w:rPr>
          <w:rFonts w:ascii="Times New Roman" w:hAnsi="Times New Roman" w:cs="Times New Roman"/>
          <w:bCs/>
        </w:rPr>
        <w:t xml:space="preserve">Ocena punktowa w kryterium „Łączna cena ofertowa brutto” dokonana zostanie </w:t>
      </w:r>
      <w:r w:rsidRPr="00E244D3">
        <w:rPr>
          <w:rFonts w:ascii="Times New Roman" w:hAnsi="Times New Roman" w:cs="Times New Roman"/>
          <w:bCs/>
        </w:rPr>
        <w:t xml:space="preserve"> </w:t>
      </w:r>
      <w:r w:rsidR="00115CDD" w:rsidRPr="00E244D3">
        <w:rPr>
          <w:rFonts w:ascii="Times New Roman" w:hAnsi="Times New Roman" w:cs="Times New Roman"/>
          <w:bCs/>
        </w:rPr>
        <w:t xml:space="preserve">na podstawie łącznej ceny ofertowej brutto wskazanej przez Wykonawcę w ofercie i przeliczona według wzoru opisanego w tabeli powyżej. </w:t>
      </w:r>
    </w:p>
    <w:p w:rsidR="003D47A4" w:rsidRPr="00C75C75" w:rsidRDefault="007B581F" w:rsidP="00E244D3">
      <w:pPr>
        <w:pStyle w:val="Default"/>
        <w:tabs>
          <w:tab w:val="left" w:pos="567"/>
        </w:tabs>
        <w:spacing w:after="53"/>
        <w:ind w:left="709" w:hanging="709"/>
        <w:jc w:val="both"/>
        <w:rPr>
          <w:rFonts w:ascii="Times New Roman" w:hAnsi="Times New Roman" w:cs="Times New Roman"/>
          <w:b/>
          <w:bCs/>
        </w:rPr>
      </w:pPr>
      <w:r>
        <w:rPr>
          <w:rFonts w:ascii="Times New Roman" w:hAnsi="Times New Roman" w:cs="Times New Roman"/>
        </w:rPr>
        <w:t xml:space="preserve">       </w:t>
      </w:r>
      <w:r w:rsidR="00115CDD" w:rsidRPr="00C75C75">
        <w:rPr>
          <w:rFonts w:ascii="Times New Roman" w:hAnsi="Times New Roman" w:cs="Times New Roman"/>
        </w:rPr>
        <w:t xml:space="preserve">5. </w:t>
      </w:r>
      <w:r w:rsidR="00115CDD" w:rsidRPr="00C75C75">
        <w:rPr>
          <w:rFonts w:ascii="Times New Roman" w:hAnsi="Times New Roman" w:cs="Times New Roman"/>
          <w:bCs/>
        </w:rPr>
        <w:t>Ocena punktowa w kryterium „</w:t>
      </w:r>
      <w:r w:rsidR="00B76DA5">
        <w:rPr>
          <w:rFonts w:ascii="Times New Roman" w:hAnsi="Times New Roman" w:cs="Times New Roman"/>
          <w:b/>
          <w:bCs/>
        </w:rPr>
        <w:t>Parametry techniczne</w:t>
      </w:r>
      <w:r w:rsidR="003D47A4" w:rsidRPr="00203693">
        <w:rPr>
          <w:rFonts w:ascii="Times New Roman" w:hAnsi="Times New Roman" w:cs="Times New Roman"/>
          <w:b/>
          <w:bCs/>
        </w:rPr>
        <w:t>”</w:t>
      </w:r>
      <w:r w:rsidR="005D38A2" w:rsidRPr="00203693">
        <w:rPr>
          <w:rFonts w:ascii="Times New Roman" w:hAnsi="Times New Roman" w:cs="Times New Roman"/>
          <w:b/>
          <w:bCs/>
        </w:rPr>
        <w:t>:</w:t>
      </w:r>
    </w:p>
    <w:p w:rsidR="005D38A2" w:rsidRPr="00C75C75" w:rsidRDefault="005D38A2" w:rsidP="00E244D3">
      <w:pPr>
        <w:pStyle w:val="Default"/>
        <w:tabs>
          <w:tab w:val="left" w:pos="567"/>
        </w:tabs>
        <w:spacing w:after="53"/>
        <w:ind w:left="709" w:hanging="709"/>
        <w:jc w:val="both"/>
        <w:rPr>
          <w:rFonts w:ascii="Times New Roman" w:eastAsia="Calibri"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3445"/>
        <w:gridCol w:w="20"/>
        <w:gridCol w:w="4910"/>
      </w:tblGrid>
      <w:tr w:rsidR="003D47A4" w:rsidRPr="00C75C75" w:rsidTr="004204B0">
        <w:tc>
          <w:tcPr>
            <w:tcW w:w="913" w:type="dxa"/>
          </w:tcPr>
          <w:p w:rsidR="003D47A4" w:rsidRPr="00203693" w:rsidRDefault="003D47A4" w:rsidP="008B450A">
            <w:pPr>
              <w:jc w:val="both"/>
              <w:rPr>
                <w:color w:val="000000"/>
              </w:rPr>
            </w:pPr>
            <w:r w:rsidRPr="00203693">
              <w:rPr>
                <w:color w:val="000000"/>
                <w:sz w:val="22"/>
                <w:szCs w:val="22"/>
              </w:rPr>
              <w:t>Lp.</w:t>
            </w:r>
          </w:p>
        </w:tc>
        <w:tc>
          <w:tcPr>
            <w:tcW w:w="3465" w:type="dxa"/>
            <w:gridSpan w:val="2"/>
          </w:tcPr>
          <w:p w:rsidR="003D47A4" w:rsidRPr="00203693" w:rsidRDefault="003D47A4" w:rsidP="007614E4">
            <w:pPr>
              <w:jc w:val="both"/>
              <w:rPr>
                <w:color w:val="000000"/>
              </w:rPr>
            </w:pPr>
          </w:p>
        </w:tc>
        <w:tc>
          <w:tcPr>
            <w:tcW w:w="4910" w:type="dxa"/>
          </w:tcPr>
          <w:p w:rsidR="003D47A4" w:rsidRPr="00203693" w:rsidRDefault="003D47A4" w:rsidP="008B450A">
            <w:pPr>
              <w:jc w:val="both"/>
              <w:rPr>
                <w:color w:val="000000"/>
              </w:rPr>
            </w:pPr>
            <w:r w:rsidRPr="00203693">
              <w:rPr>
                <w:color w:val="000000"/>
                <w:sz w:val="22"/>
                <w:szCs w:val="22"/>
              </w:rPr>
              <w:t>Przyznane punkty</w:t>
            </w:r>
          </w:p>
        </w:tc>
      </w:tr>
      <w:tr w:rsidR="004204B0" w:rsidRPr="00C75C75" w:rsidTr="004204B0">
        <w:tc>
          <w:tcPr>
            <w:tcW w:w="913" w:type="dxa"/>
            <w:shd w:val="clear" w:color="auto" w:fill="EEECE1" w:themeFill="background2"/>
          </w:tcPr>
          <w:p w:rsidR="004204B0" w:rsidRPr="004204B0" w:rsidRDefault="004204B0" w:rsidP="008B450A">
            <w:pPr>
              <w:jc w:val="both"/>
              <w:rPr>
                <w:b/>
                <w:color w:val="000000"/>
              </w:rPr>
            </w:pPr>
            <w:r w:rsidRPr="004204B0">
              <w:rPr>
                <w:b/>
                <w:color w:val="000000"/>
                <w:sz w:val="22"/>
                <w:szCs w:val="22"/>
              </w:rPr>
              <w:t>1</w:t>
            </w:r>
          </w:p>
        </w:tc>
        <w:tc>
          <w:tcPr>
            <w:tcW w:w="8375" w:type="dxa"/>
            <w:gridSpan w:val="3"/>
            <w:shd w:val="clear" w:color="auto" w:fill="EEECE1" w:themeFill="background2"/>
          </w:tcPr>
          <w:p w:rsidR="004204B0" w:rsidRPr="004204B0" w:rsidRDefault="004204B0" w:rsidP="004204B0">
            <w:pPr>
              <w:rPr>
                <w:b/>
                <w:color w:val="000000"/>
              </w:rPr>
            </w:pPr>
            <w:r w:rsidRPr="004204B0">
              <w:rPr>
                <w:b/>
                <w:color w:val="000000"/>
                <w:sz w:val="22"/>
                <w:szCs w:val="22"/>
              </w:rPr>
              <w:t>Wysokość ramy</w:t>
            </w:r>
          </w:p>
        </w:tc>
      </w:tr>
      <w:tr w:rsidR="004204B0" w:rsidRPr="00C75C75" w:rsidTr="004204B0">
        <w:tc>
          <w:tcPr>
            <w:tcW w:w="913" w:type="dxa"/>
            <w:vMerge w:val="restart"/>
          </w:tcPr>
          <w:p w:rsidR="004204B0" w:rsidRPr="005006F1" w:rsidRDefault="004204B0" w:rsidP="004204B0">
            <w:pPr>
              <w:jc w:val="right"/>
              <w:rPr>
                <w:color w:val="000000"/>
              </w:rPr>
            </w:pPr>
          </w:p>
        </w:tc>
        <w:tc>
          <w:tcPr>
            <w:tcW w:w="3465" w:type="dxa"/>
            <w:gridSpan w:val="2"/>
          </w:tcPr>
          <w:p w:rsidR="004204B0" w:rsidRPr="005006F1" w:rsidRDefault="004204B0" w:rsidP="004204B0">
            <w:pPr>
              <w:rPr>
                <w:color w:val="000000"/>
              </w:rPr>
            </w:pPr>
            <w:r>
              <w:rPr>
                <w:color w:val="000000"/>
                <w:sz w:val="22"/>
                <w:szCs w:val="22"/>
              </w:rPr>
              <w:t>8 cm</w:t>
            </w:r>
          </w:p>
        </w:tc>
        <w:tc>
          <w:tcPr>
            <w:tcW w:w="4910" w:type="dxa"/>
          </w:tcPr>
          <w:p w:rsidR="004204B0" w:rsidRPr="005006F1" w:rsidRDefault="004204B0" w:rsidP="008B450A">
            <w:pPr>
              <w:jc w:val="both"/>
              <w:rPr>
                <w:color w:val="000000"/>
              </w:rPr>
            </w:pPr>
            <w:r>
              <w:rPr>
                <w:color w:val="000000"/>
                <w:sz w:val="22"/>
                <w:szCs w:val="22"/>
              </w:rPr>
              <w:t>5</w:t>
            </w:r>
          </w:p>
        </w:tc>
      </w:tr>
      <w:tr w:rsidR="004204B0" w:rsidRPr="00C75C75" w:rsidTr="004204B0">
        <w:tc>
          <w:tcPr>
            <w:tcW w:w="913" w:type="dxa"/>
            <w:vMerge/>
          </w:tcPr>
          <w:p w:rsidR="004204B0" w:rsidRPr="005006F1" w:rsidRDefault="004204B0" w:rsidP="004204B0">
            <w:pPr>
              <w:jc w:val="both"/>
              <w:rPr>
                <w:color w:val="000000"/>
              </w:rPr>
            </w:pPr>
          </w:p>
        </w:tc>
        <w:tc>
          <w:tcPr>
            <w:tcW w:w="3465" w:type="dxa"/>
            <w:gridSpan w:val="2"/>
          </w:tcPr>
          <w:p w:rsidR="004204B0" w:rsidRPr="009960EE" w:rsidRDefault="004204B0" w:rsidP="004204B0">
            <w:pPr>
              <w:jc w:val="both"/>
              <w:rPr>
                <w:color w:val="000000"/>
              </w:rPr>
            </w:pPr>
            <w:r w:rsidRPr="009960EE">
              <w:rPr>
                <w:color w:val="000000"/>
                <w:sz w:val="22"/>
                <w:szCs w:val="22"/>
              </w:rPr>
              <w:t>pow. 8 cm</w:t>
            </w:r>
          </w:p>
        </w:tc>
        <w:tc>
          <w:tcPr>
            <w:tcW w:w="4910" w:type="dxa"/>
          </w:tcPr>
          <w:p w:rsidR="004204B0" w:rsidRPr="005006F1" w:rsidRDefault="004204B0" w:rsidP="004204B0">
            <w:pPr>
              <w:jc w:val="both"/>
              <w:rPr>
                <w:color w:val="000000"/>
              </w:rPr>
            </w:pPr>
            <w:r>
              <w:rPr>
                <w:color w:val="000000"/>
                <w:sz w:val="22"/>
                <w:szCs w:val="22"/>
              </w:rPr>
              <w:t>0</w:t>
            </w:r>
          </w:p>
        </w:tc>
      </w:tr>
      <w:tr w:rsidR="004204B0" w:rsidRPr="00C75C75" w:rsidTr="004204B0">
        <w:tc>
          <w:tcPr>
            <w:tcW w:w="913" w:type="dxa"/>
            <w:shd w:val="clear" w:color="auto" w:fill="EEECE1" w:themeFill="background2"/>
          </w:tcPr>
          <w:p w:rsidR="004204B0" w:rsidRPr="004204B0" w:rsidRDefault="004204B0" w:rsidP="008B450A">
            <w:pPr>
              <w:jc w:val="both"/>
              <w:rPr>
                <w:b/>
                <w:color w:val="000000"/>
              </w:rPr>
            </w:pPr>
            <w:r w:rsidRPr="004204B0">
              <w:rPr>
                <w:b/>
                <w:color w:val="000000"/>
                <w:sz w:val="22"/>
                <w:szCs w:val="22"/>
              </w:rPr>
              <w:t>2</w:t>
            </w:r>
          </w:p>
        </w:tc>
        <w:tc>
          <w:tcPr>
            <w:tcW w:w="8375" w:type="dxa"/>
            <w:gridSpan w:val="3"/>
            <w:shd w:val="clear" w:color="auto" w:fill="EEECE1" w:themeFill="background2"/>
          </w:tcPr>
          <w:p w:rsidR="004204B0" w:rsidRPr="008A4637" w:rsidRDefault="004204B0" w:rsidP="004204B0">
            <w:pPr>
              <w:rPr>
                <w:b/>
                <w:color w:val="000000"/>
              </w:rPr>
            </w:pPr>
            <w:r w:rsidRPr="008A4637">
              <w:rPr>
                <w:b/>
                <w:color w:val="000000"/>
                <w:sz w:val="22"/>
                <w:szCs w:val="22"/>
              </w:rPr>
              <w:t>Grubość sklejki</w:t>
            </w:r>
          </w:p>
        </w:tc>
      </w:tr>
      <w:tr w:rsidR="004204B0" w:rsidRPr="00C75C75" w:rsidTr="004204B0">
        <w:tc>
          <w:tcPr>
            <w:tcW w:w="913" w:type="dxa"/>
            <w:vMerge w:val="restart"/>
          </w:tcPr>
          <w:p w:rsidR="004204B0" w:rsidRPr="004204B0" w:rsidRDefault="004204B0" w:rsidP="004204B0">
            <w:pPr>
              <w:jc w:val="right"/>
              <w:rPr>
                <w:color w:val="000000"/>
              </w:rPr>
            </w:pPr>
          </w:p>
        </w:tc>
        <w:tc>
          <w:tcPr>
            <w:tcW w:w="3445" w:type="dxa"/>
          </w:tcPr>
          <w:p w:rsidR="004204B0" w:rsidRPr="008A4637" w:rsidRDefault="004204B0" w:rsidP="004204B0">
            <w:pPr>
              <w:rPr>
                <w:color w:val="000000"/>
              </w:rPr>
            </w:pPr>
            <w:r w:rsidRPr="008A4637">
              <w:rPr>
                <w:color w:val="000000"/>
                <w:sz w:val="22"/>
                <w:szCs w:val="22"/>
              </w:rPr>
              <w:t>22 mm</w:t>
            </w:r>
          </w:p>
        </w:tc>
        <w:tc>
          <w:tcPr>
            <w:tcW w:w="4930" w:type="dxa"/>
            <w:gridSpan w:val="2"/>
          </w:tcPr>
          <w:p w:rsidR="004204B0" w:rsidRPr="008A4637" w:rsidRDefault="004204B0" w:rsidP="004204B0">
            <w:pPr>
              <w:jc w:val="both"/>
              <w:rPr>
                <w:color w:val="000000"/>
              </w:rPr>
            </w:pPr>
            <w:r w:rsidRPr="008A4637">
              <w:rPr>
                <w:color w:val="000000"/>
                <w:sz w:val="22"/>
                <w:szCs w:val="22"/>
              </w:rPr>
              <w:t>20</w:t>
            </w:r>
          </w:p>
        </w:tc>
      </w:tr>
      <w:tr w:rsidR="004204B0" w:rsidRPr="00C75C75" w:rsidTr="004204B0">
        <w:tc>
          <w:tcPr>
            <w:tcW w:w="913" w:type="dxa"/>
            <w:vMerge/>
          </w:tcPr>
          <w:p w:rsidR="004204B0" w:rsidRPr="004204B0" w:rsidRDefault="004204B0" w:rsidP="004204B0">
            <w:pPr>
              <w:jc w:val="right"/>
              <w:rPr>
                <w:color w:val="000000"/>
              </w:rPr>
            </w:pPr>
          </w:p>
        </w:tc>
        <w:tc>
          <w:tcPr>
            <w:tcW w:w="3445" w:type="dxa"/>
          </w:tcPr>
          <w:p w:rsidR="004204B0" w:rsidRPr="008A4637" w:rsidRDefault="004204B0" w:rsidP="004204B0">
            <w:pPr>
              <w:rPr>
                <w:color w:val="000000"/>
              </w:rPr>
            </w:pPr>
            <w:r w:rsidRPr="008A4637">
              <w:rPr>
                <w:color w:val="000000"/>
                <w:sz w:val="22"/>
                <w:szCs w:val="22"/>
              </w:rPr>
              <w:t>mniej niż 22 mm</w:t>
            </w:r>
          </w:p>
        </w:tc>
        <w:tc>
          <w:tcPr>
            <w:tcW w:w="4930" w:type="dxa"/>
            <w:gridSpan w:val="2"/>
          </w:tcPr>
          <w:p w:rsidR="004204B0" w:rsidRPr="008A4637" w:rsidRDefault="004204B0" w:rsidP="008B450A">
            <w:pPr>
              <w:jc w:val="both"/>
              <w:rPr>
                <w:color w:val="000000"/>
              </w:rPr>
            </w:pPr>
            <w:r w:rsidRPr="008A4637">
              <w:rPr>
                <w:color w:val="000000"/>
                <w:sz w:val="22"/>
                <w:szCs w:val="22"/>
              </w:rPr>
              <w:t>0</w:t>
            </w:r>
          </w:p>
        </w:tc>
      </w:tr>
      <w:tr w:rsidR="004204B0" w:rsidRPr="00C75C75" w:rsidTr="004204B0">
        <w:tc>
          <w:tcPr>
            <w:tcW w:w="913" w:type="dxa"/>
            <w:shd w:val="clear" w:color="auto" w:fill="EEECE1" w:themeFill="background2"/>
          </w:tcPr>
          <w:p w:rsidR="004204B0" w:rsidRPr="004204B0" w:rsidRDefault="004204B0" w:rsidP="008B450A">
            <w:pPr>
              <w:jc w:val="both"/>
              <w:rPr>
                <w:b/>
                <w:color w:val="000000"/>
              </w:rPr>
            </w:pPr>
            <w:r>
              <w:rPr>
                <w:b/>
                <w:color w:val="000000"/>
                <w:sz w:val="22"/>
                <w:szCs w:val="22"/>
              </w:rPr>
              <w:t>3</w:t>
            </w:r>
          </w:p>
        </w:tc>
        <w:tc>
          <w:tcPr>
            <w:tcW w:w="8375" w:type="dxa"/>
            <w:gridSpan w:val="3"/>
            <w:shd w:val="clear" w:color="auto" w:fill="EEECE1" w:themeFill="background2"/>
          </w:tcPr>
          <w:p w:rsidR="004204B0" w:rsidRPr="009960EE" w:rsidRDefault="004204B0" w:rsidP="004204B0">
            <w:pPr>
              <w:rPr>
                <w:b/>
                <w:color w:val="000000"/>
              </w:rPr>
            </w:pPr>
            <w:r w:rsidRPr="009960EE">
              <w:rPr>
                <w:b/>
                <w:color w:val="000000"/>
                <w:sz w:val="22"/>
                <w:szCs w:val="22"/>
              </w:rPr>
              <w:t>montaż płyty od boku</w:t>
            </w:r>
          </w:p>
        </w:tc>
      </w:tr>
      <w:tr w:rsidR="004204B0" w:rsidRPr="00C75C75" w:rsidTr="004204B0">
        <w:tc>
          <w:tcPr>
            <w:tcW w:w="913" w:type="dxa"/>
            <w:vMerge w:val="restart"/>
          </w:tcPr>
          <w:p w:rsidR="004204B0" w:rsidRDefault="004204B0" w:rsidP="004204B0">
            <w:pPr>
              <w:jc w:val="right"/>
              <w:rPr>
                <w:color w:val="000000"/>
              </w:rPr>
            </w:pPr>
          </w:p>
        </w:tc>
        <w:tc>
          <w:tcPr>
            <w:tcW w:w="3445" w:type="dxa"/>
          </w:tcPr>
          <w:p w:rsidR="004204B0" w:rsidRPr="009960EE" w:rsidRDefault="004204B0" w:rsidP="004204B0">
            <w:pPr>
              <w:rPr>
                <w:color w:val="000000"/>
              </w:rPr>
            </w:pPr>
            <w:r w:rsidRPr="009960EE">
              <w:rPr>
                <w:color w:val="000000"/>
                <w:sz w:val="22"/>
                <w:szCs w:val="22"/>
              </w:rPr>
              <w:t>tak</w:t>
            </w:r>
          </w:p>
        </w:tc>
        <w:tc>
          <w:tcPr>
            <w:tcW w:w="4930" w:type="dxa"/>
            <w:gridSpan w:val="2"/>
          </w:tcPr>
          <w:p w:rsidR="004204B0" w:rsidRPr="009960EE" w:rsidRDefault="004204B0" w:rsidP="008B450A">
            <w:pPr>
              <w:jc w:val="both"/>
              <w:rPr>
                <w:color w:val="000000"/>
              </w:rPr>
            </w:pPr>
            <w:r w:rsidRPr="009960EE">
              <w:rPr>
                <w:color w:val="000000"/>
                <w:sz w:val="22"/>
                <w:szCs w:val="22"/>
              </w:rPr>
              <w:t>10</w:t>
            </w:r>
          </w:p>
        </w:tc>
      </w:tr>
      <w:tr w:rsidR="004204B0" w:rsidRPr="00C75C75" w:rsidTr="004204B0">
        <w:tc>
          <w:tcPr>
            <w:tcW w:w="913" w:type="dxa"/>
            <w:vMerge/>
          </w:tcPr>
          <w:p w:rsidR="004204B0" w:rsidRDefault="004204B0" w:rsidP="004204B0">
            <w:pPr>
              <w:jc w:val="right"/>
              <w:rPr>
                <w:color w:val="000000"/>
              </w:rPr>
            </w:pPr>
          </w:p>
        </w:tc>
        <w:tc>
          <w:tcPr>
            <w:tcW w:w="3445" w:type="dxa"/>
          </w:tcPr>
          <w:p w:rsidR="004204B0" w:rsidRPr="009960EE" w:rsidRDefault="004204B0" w:rsidP="004204B0">
            <w:pPr>
              <w:rPr>
                <w:color w:val="000000"/>
              </w:rPr>
            </w:pPr>
            <w:r w:rsidRPr="009960EE">
              <w:rPr>
                <w:color w:val="000000"/>
                <w:sz w:val="22"/>
                <w:szCs w:val="22"/>
              </w:rPr>
              <w:t>nie</w:t>
            </w:r>
          </w:p>
        </w:tc>
        <w:tc>
          <w:tcPr>
            <w:tcW w:w="4930" w:type="dxa"/>
            <w:gridSpan w:val="2"/>
          </w:tcPr>
          <w:p w:rsidR="004204B0" w:rsidRPr="009960EE" w:rsidRDefault="004204B0" w:rsidP="008B450A">
            <w:pPr>
              <w:jc w:val="both"/>
              <w:rPr>
                <w:color w:val="000000"/>
              </w:rPr>
            </w:pPr>
            <w:r w:rsidRPr="009960EE">
              <w:rPr>
                <w:color w:val="000000"/>
                <w:sz w:val="22"/>
                <w:szCs w:val="22"/>
              </w:rPr>
              <w:t>0</w:t>
            </w:r>
          </w:p>
        </w:tc>
      </w:tr>
      <w:tr w:rsidR="004204B0" w:rsidRPr="00C75C75" w:rsidTr="004204B0">
        <w:tc>
          <w:tcPr>
            <w:tcW w:w="913" w:type="dxa"/>
            <w:shd w:val="clear" w:color="auto" w:fill="EEECE1" w:themeFill="background2"/>
          </w:tcPr>
          <w:p w:rsidR="004204B0" w:rsidRPr="004204B0" w:rsidRDefault="004204B0" w:rsidP="008B450A">
            <w:pPr>
              <w:jc w:val="both"/>
              <w:rPr>
                <w:b/>
                <w:color w:val="000000"/>
              </w:rPr>
            </w:pPr>
            <w:r>
              <w:rPr>
                <w:b/>
                <w:color w:val="000000"/>
                <w:sz w:val="22"/>
                <w:szCs w:val="22"/>
              </w:rPr>
              <w:t>4</w:t>
            </w:r>
          </w:p>
        </w:tc>
        <w:tc>
          <w:tcPr>
            <w:tcW w:w="8375" w:type="dxa"/>
            <w:gridSpan w:val="3"/>
            <w:shd w:val="clear" w:color="auto" w:fill="EEECE1" w:themeFill="background2"/>
          </w:tcPr>
          <w:p w:rsidR="004204B0" w:rsidRPr="009960EE" w:rsidRDefault="004204B0" w:rsidP="004204B0">
            <w:pPr>
              <w:rPr>
                <w:b/>
                <w:color w:val="000000"/>
              </w:rPr>
            </w:pPr>
            <w:r w:rsidRPr="009960EE">
              <w:rPr>
                <w:b/>
                <w:color w:val="000000"/>
                <w:sz w:val="22"/>
                <w:szCs w:val="22"/>
              </w:rPr>
              <w:t>montaż listew do krzeseł bez użycia śrub i kluczy</w:t>
            </w:r>
          </w:p>
        </w:tc>
      </w:tr>
      <w:tr w:rsidR="004204B0" w:rsidRPr="00C75C75" w:rsidTr="004204B0">
        <w:tc>
          <w:tcPr>
            <w:tcW w:w="913" w:type="dxa"/>
            <w:vMerge w:val="restart"/>
          </w:tcPr>
          <w:p w:rsidR="004204B0" w:rsidRDefault="004204B0" w:rsidP="004204B0">
            <w:pPr>
              <w:jc w:val="right"/>
              <w:rPr>
                <w:color w:val="000000"/>
              </w:rPr>
            </w:pPr>
          </w:p>
        </w:tc>
        <w:tc>
          <w:tcPr>
            <w:tcW w:w="3445" w:type="dxa"/>
          </w:tcPr>
          <w:p w:rsidR="004204B0" w:rsidRPr="009960EE" w:rsidRDefault="004204B0" w:rsidP="004204B0">
            <w:pPr>
              <w:rPr>
                <w:color w:val="000000"/>
              </w:rPr>
            </w:pPr>
            <w:r w:rsidRPr="009960EE">
              <w:rPr>
                <w:color w:val="000000"/>
                <w:sz w:val="22"/>
                <w:szCs w:val="22"/>
              </w:rPr>
              <w:t>tak</w:t>
            </w:r>
          </w:p>
        </w:tc>
        <w:tc>
          <w:tcPr>
            <w:tcW w:w="4930" w:type="dxa"/>
            <w:gridSpan w:val="2"/>
          </w:tcPr>
          <w:p w:rsidR="004204B0" w:rsidRPr="009960EE" w:rsidRDefault="004204B0" w:rsidP="008B450A">
            <w:pPr>
              <w:jc w:val="both"/>
              <w:rPr>
                <w:color w:val="000000"/>
              </w:rPr>
            </w:pPr>
            <w:r w:rsidRPr="009960EE">
              <w:rPr>
                <w:color w:val="000000"/>
                <w:sz w:val="22"/>
                <w:szCs w:val="22"/>
              </w:rPr>
              <w:t>5</w:t>
            </w:r>
          </w:p>
        </w:tc>
      </w:tr>
      <w:tr w:rsidR="004204B0" w:rsidRPr="00C75C75" w:rsidTr="004204B0">
        <w:tc>
          <w:tcPr>
            <w:tcW w:w="913" w:type="dxa"/>
            <w:vMerge/>
          </w:tcPr>
          <w:p w:rsidR="004204B0" w:rsidRPr="004204B0" w:rsidRDefault="004204B0" w:rsidP="004204B0">
            <w:pPr>
              <w:jc w:val="right"/>
              <w:rPr>
                <w:color w:val="000000"/>
              </w:rPr>
            </w:pPr>
          </w:p>
        </w:tc>
        <w:tc>
          <w:tcPr>
            <w:tcW w:w="3445" w:type="dxa"/>
          </w:tcPr>
          <w:p w:rsidR="004204B0" w:rsidRPr="009960EE" w:rsidRDefault="004204B0" w:rsidP="004204B0">
            <w:pPr>
              <w:rPr>
                <w:color w:val="000000"/>
              </w:rPr>
            </w:pPr>
            <w:r w:rsidRPr="009960EE">
              <w:rPr>
                <w:color w:val="000000"/>
                <w:sz w:val="22"/>
                <w:szCs w:val="22"/>
              </w:rPr>
              <w:t>nie</w:t>
            </w:r>
          </w:p>
        </w:tc>
        <w:tc>
          <w:tcPr>
            <w:tcW w:w="4930" w:type="dxa"/>
            <w:gridSpan w:val="2"/>
          </w:tcPr>
          <w:p w:rsidR="004204B0" w:rsidRPr="009960EE" w:rsidRDefault="004204B0" w:rsidP="008B450A">
            <w:pPr>
              <w:jc w:val="both"/>
              <w:rPr>
                <w:color w:val="000000"/>
              </w:rPr>
            </w:pPr>
            <w:r w:rsidRPr="009960EE">
              <w:rPr>
                <w:color w:val="000000"/>
                <w:sz w:val="22"/>
                <w:szCs w:val="22"/>
              </w:rPr>
              <w:t>0</w:t>
            </w:r>
          </w:p>
        </w:tc>
      </w:tr>
    </w:tbl>
    <w:p w:rsidR="003D47A4" w:rsidRPr="00A32CFC" w:rsidRDefault="003D47A4" w:rsidP="007B581F">
      <w:pPr>
        <w:pStyle w:val="Default"/>
        <w:tabs>
          <w:tab w:val="left" w:pos="567"/>
        </w:tabs>
        <w:spacing w:after="53"/>
        <w:ind w:left="709" w:hanging="709"/>
        <w:rPr>
          <w:rFonts w:ascii="Times New Roman" w:hAnsi="Times New Roman" w:cs="Times New Roman"/>
        </w:rPr>
      </w:pPr>
    </w:p>
    <w:p w:rsidR="00115CDD" w:rsidRPr="00A32CFC" w:rsidRDefault="007B581F" w:rsidP="007B581F">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6. Punktacja przyznawana ofertom w poszczególnych kryteriach będzie liczona z dokładnością do dwóch miejsc po przecinku. Najwyższa liczba punktów wyznaczy najkorzystniejszą ofertę. </w:t>
      </w:r>
    </w:p>
    <w:p w:rsidR="00115CDD" w:rsidRPr="00A32CFC" w:rsidRDefault="007B581F" w:rsidP="007B581F">
      <w:pPr>
        <w:pStyle w:val="Default"/>
        <w:tabs>
          <w:tab w:val="left" w:pos="709"/>
        </w:tabs>
        <w:spacing w:after="53"/>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7. Zamawiający udzieli zamówienia Wykonawcy, którego oferta odpowiadać będzie </w:t>
      </w:r>
      <w:r>
        <w:rPr>
          <w:rFonts w:ascii="Times New Roman" w:hAnsi="Times New Roman" w:cs="Times New Roman"/>
        </w:rPr>
        <w:t xml:space="preserve">  </w:t>
      </w:r>
      <w:r w:rsidR="00115CDD" w:rsidRPr="00A32CFC">
        <w:rPr>
          <w:rFonts w:ascii="Times New Roman" w:hAnsi="Times New Roman" w:cs="Times New Roman"/>
        </w:rPr>
        <w:t xml:space="preserve">wszystkim wymaganiom przedstawionym w ustawie PZP oraz w SIWZ i zostanie oceniona jako najkorzystniejsza w oparciu o podane kryteria wyboru. </w:t>
      </w:r>
    </w:p>
    <w:p w:rsidR="00115CDD" w:rsidRPr="00A32CFC" w:rsidRDefault="007B581F" w:rsidP="007B581F">
      <w:pPr>
        <w:pStyle w:val="Default"/>
        <w:tabs>
          <w:tab w:val="left" w:pos="709"/>
        </w:tabs>
        <w:spacing w:after="53"/>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8. Jeżeli nie będzie można dokonać wyboru oferty najkorzystniejszej ze względu na to, że </w:t>
      </w:r>
      <w:r>
        <w:rPr>
          <w:rFonts w:ascii="Times New Roman" w:hAnsi="Times New Roman" w:cs="Times New Roman"/>
        </w:rPr>
        <w:t xml:space="preserve"> </w:t>
      </w:r>
      <w:r w:rsidR="00115CDD" w:rsidRPr="00A32CFC">
        <w:rPr>
          <w:rFonts w:ascii="Times New Roman" w:hAnsi="Times New Roman" w:cs="Times New Roman"/>
        </w:rPr>
        <w:t xml:space="preserve">dwie lub więcej ofert przedstawia taki sam bilans ceny i pozostałych kryteriów oceny ofert, Zamawiający spośród tych ofert dokona wyboru oferty z niższą ceną (art. 91 ust. 4 ustawy PZP). </w:t>
      </w:r>
    </w:p>
    <w:p w:rsidR="00115CDD" w:rsidRPr="00A32CFC" w:rsidRDefault="007B581F" w:rsidP="007B581F">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9.</w:t>
      </w:r>
      <w:r>
        <w:rPr>
          <w:rFonts w:ascii="Times New Roman" w:hAnsi="Times New Roman" w:cs="Times New Roman"/>
        </w:rPr>
        <w:t xml:space="preserve"> </w:t>
      </w:r>
      <w:r w:rsidR="00115CDD" w:rsidRPr="00A32CFC">
        <w:rPr>
          <w:rFonts w:ascii="Times New Roman" w:hAnsi="Times New Roman" w:cs="Times New Roman"/>
        </w:rPr>
        <w:t xml:space="preserve"> </w:t>
      </w:r>
      <w:r>
        <w:rPr>
          <w:rFonts w:ascii="Times New Roman" w:hAnsi="Times New Roman" w:cs="Times New Roman"/>
        </w:rPr>
        <w:tab/>
      </w:r>
      <w:r w:rsidR="00115CDD" w:rsidRPr="00A32CFC">
        <w:rPr>
          <w:rFonts w:ascii="Times New Roman" w:hAnsi="Times New Roman" w:cs="Times New Roman"/>
        </w:rPr>
        <w:t xml:space="preserve">Zamawiający </w:t>
      </w:r>
      <w:r w:rsidR="00115CDD" w:rsidRPr="00A32CFC">
        <w:rPr>
          <w:rFonts w:ascii="Times New Roman" w:hAnsi="Times New Roman" w:cs="Times New Roman"/>
          <w:b/>
          <w:bCs/>
        </w:rPr>
        <w:t xml:space="preserve">nie przewiduje </w:t>
      </w:r>
      <w:r w:rsidR="00115CDD" w:rsidRPr="00A32CFC">
        <w:rPr>
          <w:rFonts w:ascii="Times New Roman" w:hAnsi="Times New Roman" w:cs="Times New Roman"/>
        </w:rPr>
        <w:t xml:space="preserve">przeprowadzenia dogrywki w formie aukcji elektronicznej. </w:t>
      </w:r>
    </w:p>
    <w:p w:rsidR="007B581F" w:rsidRDefault="007B581F" w:rsidP="00B64BDF">
      <w:pPr>
        <w:pStyle w:val="Default"/>
        <w:jc w:val="both"/>
        <w:rPr>
          <w:rFonts w:ascii="Times New Roman" w:hAnsi="Times New Roman" w:cs="Times New Roman"/>
        </w:rPr>
      </w:pPr>
      <w:r w:rsidRPr="00B04F4C">
        <w:rPr>
          <w:rFonts w:ascii="Times New Roman" w:hAnsi="Times New Roman" w:cs="Times New Roman"/>
          <w:i/>
        </w:rPr>
        <w:t xml:space="preserve">           </w:t>
      </w:r>
    </w:p>
    <w:p w:rsidR="00115CDD" w:rsidRDefault="00115CDD" w:rsidP="00F527E2">
      <w:pPr>
        <w:pStyle w:val="Default"/>
        <w:ind w:left="567" w:hanging="567"/>
        <w:rPr>
          <w:rFonts w:ascii="Times New Roman" w:hAnsi="Times New Roman" w:cs="Times New Roman"/>
          <w:b/>
          <w:bCs/>
        </w:rPr>
      </w:pPr>
      <w:r w:rsidRPr="00A32CFC">
        <w:rPr>
          <w:rFonts w:ascii="Times New Roman" w:hAnsi="Times New Roman" w:cs="Times New Roman"/>
          <w:b/>
          <w:bCs/>
        </w:rPr>
        <w:t xml:space="preserve">XIV. Informacje o formalnościach, jakie powinny być dopełnione po wyborze oferty w celu zawarcia umowy w sprawie zamówienia publicznego </w:t>
      </w:r>
    </w:p>
    <w:p w:rsidR="007B581F" w:rsidRPr="00A32CFC" w:rsidRDefault="007B581F" w:rsidP="00115CDD">
      <w:pPr>
        <w:pStyle w:val="Default"/>
        <w:rPr>
          <w:rFonts w:ascii="Times New Roman" w:hAnsi="Times New Roman" w:cs="Times New Roman"/>
        </w:rPr>
      </w:pPr>
    </w:p>
    <w:p w:rsidR="00115CDD" w:rsidRPr="00A32CFC" w:rsidRDefault="007B581F" w:rsidP="00E5351D">
      <w:pPr>
        <w:pStyle w:val="Default"/>
        <w:tabs>
          <w:tab w:val="left" w:pos="567"/>
          <w:tab w:val="left" w:pos="709"/>
        </w:tabs>
        <w:spacing w:after="53"/>
        <w:ind w:left="709" w:hanging="851"/>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w:t>
      </w:r>
      <w:r>
        <w:rPr>
          <w:rFonts w:ascii="Times New Roman" w:hAnsi="Times New Roman" w:cs="Times New Roman"/>
        </w:rPr>
        <w:t xml:space="preserve"> </w:t>
      </w:r>
      <w:r w:rsidR="00115CDD" w:rsidRPr="00A32CFC">
        <w:rPr>
          <w:rFonts w:ascii="Times New Roman" w:hAnsi="Times New Roman" w:cs="Times New Roman"/>
        </w:rPr>
        <w:t xml:space="preserve">Osoby reprezentujące Wykonawcę przy podpisywaniu umowy powinny posiadać ze sobą dokumenty potwierdzające ich umocowanie do podpisania umowy, o ile umocowanie to nie będzie wynikać z dokumentów załączonych do oferty. </w:t>
      </w:r>
    </w:p>
    <w:p w:rsidR="00115CDD" w:rsidRPr="00A32CFC" w:rsidRDefault="007B581F" w:rsidP="00E5351D">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15CDD" w:rsidRPr="00A32CFC" w:rsidRDefault="00E34226" w:rsidP="00E5351D">
      <w:pPr>
        <w:pStyle w:val="Default"/>
        <w:tabs>
          <w:tab w:val="left" w:pos="567"/>
          <w:tab w:val="left" w:pos="709"/>
        </w:tabs>
        <w:spacing w:after="5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3. Zawarcie umowy nastąpi wg wzoru Zamawiającego. </w:t>
      </w:r>
    </w:p>
    <w:p w:rsidR="00115CDD" w:rsidRPr="00A32CFC" w:rsidRDefault="00E34226" w:rsidP="00E34226">
      <w:pPr>
        <w:pStyle w:val="Default"/>
        <w:tabs>
          <w:tab w:val="left" w:pos="567"/>
          <w:tab w:val="left" w:pos="709"/>
        </w:tabs>
        <w:spacing w:after="53"/>
        <w:jc w:val="both"/>
        <w:rPr>
          <w:rFonts w:ascii="Times New Roman" w:hAnsi="Times New Roman" w:cs="Times New Roman"/>
        </w:rPr>
      </w:pPr>
      <w:r>
        <w:rPr>
          <w:rFonts w:ascii="Times New Roman" w:hAnsi="Times New Roman" w:cs="Times New Roman"/>
        </w:rPr>
        <w:lastRenderedPageBreak/>
        <w:t xml:space="preserve">      </w:t>
      </w:r>
      <w:r w:rsidR="00115CDD" w:rsidRPr="00A32CFC">
        <w:rPr>
          <w:rFonts w:ascii="Times New Roman" w:hAnsi="Times New Roman" w:cs="Times New Roman"/>
        </w:rPr>
        <w:t xml:space="preserve">4. Postanowienia ustalone we wzorze umowy nie podlegają negocjacjom. </w:t>
      </w:r>
    </w:p>
    <w:p w:rsidR="00115CDD" w:rsidRDefault="007B581F" w:rsidP="00E5351D">
      <w:pPr>
        <w:pStyle w:val="Default"/>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5. W przypadku, gdy Wykonawca, którego oferta została wybrana jako najkorzystniejsza, uchyla się od zawarcia umowy, Zamawiający będzie mógł wybrać ofertę najkorzystniejszą spośród pozostałych ofert, bez przeprowadzenia ich ponownego badania i oceny</w:t>
      </w:r>
      <w:r w:rsidR="00C120D4">
        <w:rPr>
          <w:rFonts w:ascii="Times New Roman" w:hAnsi="Times New Roman" w:cs="Times New Roman"/>
        </w:rPr>
        <w:t>,</w:t>
      </w:r>
      <w:r w:rsidR="00115CDD" w:rsidRPr="00A32CFC">
        <w:rPr>
          <w:rFonts w:ascii="Times New Roman" w:hAnsi="Times New Roman" w:cs="Times New Roman"/>
        </w:rPr>
        <w:t xml:space="preserve"> chyba że zachodzą przesłanki, o których mowa w art. 93 ust. 1 ustawy PZP. </w:t>
      </w:r>
    </w:p>
    <w:p w:rsidR="00E5351D" w:rsidRDefault="00115CDD" w:rsidP="00E5351D">
      <w:pPr>
        <w:pStyle w:val="Default"/>
        <w:ind w:left="567" w:hanging="567"/>
        <w:jc w:val="both"/>
        <w:rPr>
          <w:rFonts w:ascii="Times New Roman" w:hAnsi="Times New Roman" w:cs="Times New Roman"/>
        </w:rPr>
      </w:pPr>
      <w:r w:rsidRPr="00A32CFC">
        <w:rPr>
          <w:rFonts w:ascii="Times New Roman" w:hAnsi="Times New Roman" w:cs="Times New Roman"/>
          <w:b/>
          <w:bCs/>
        </w:rPr>
        <w:t xml:space="preserve">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E5351D" w:rsidRDefault="00E5351D" w:rsidP="00115CDD">
      <w:pPr>
        <w:pStyle w:val="Default"/>
        <w:rPr>
          <w:rFonts w:ascii="Times New Roman" w:hAnsi="Times New Roman" w:cs="Times New Roman"/>
        </w:rPr>
      </w:pPr>
    </w:p>
    <w:p w:rsidR="00115CDD" w:rsidRDefault="00115CDD" w:rsidP="00115CDD">
      <w:pPr>
        <w:pStyle w:val="Default"/>
        <w:rPr>
          <w:rFonts w:ascii="Times New Roman" w:hAnsi="Times New Roman" w:cs="Times New Roman"/>
        </w:rPr>
      </w:pPr>
      <w:r w:rsidRPr="00A32CFC">
        <w:rPr>
          <w:rFonts w:ascii="Times New Roman" w:hAnsi="Times New Roman" w:cs="Times New Roman"/>
        </w:rPr>
        <w:t xml:space="preserve">Wzór umowy stanowi </w:t>
      </w:r>
      <w:r w:rsidR="00F527E2">
        <w:rPr>
          <w:rFonts w:ascii="Times New Roman" w:hAnsi="Times New Roman" w:cs="Times New Roman"/>
        </w:rPr>
        <w:t xml:space="preserve"> </w:t>
      </w:r>
      <w:r w:rsidRPr="00A32CFC">
        <w:rPr>
          <w:rFonts w:ascii="Times New Roman" w:hAnsi="Times New Roman" w:cs="Times New Roman"/>
          <w:b/>
          <w:bCs/>
        </w:rPr>
        <w:t xml:space="preserve">Załącznik nr </w:t>
      </w:r>
      <w:r w:rsidRPr="00195D82">
        <w:rPr>
          <w:rFonts w:ascii="Times New Roman" w:hAnsi="Times New Roman" w:cs="Times New Roman"/>
          <w:b/>
          <w:bCs/>
        </w:rPr>
        <w:t>4</w:t>
      </w:r>
      <w:r w:rsidRPr="00A32CFC">
        <w:rPr>
          <w:rFonts w:ascii="Times New Roman" w:hAnsi="Times New Roman" w:cs="Times New Roman"/>
          <w:b/>
          <w:bCs/>
        </w:rPr>
        <w:t xml:space="preserve"> </w:t>
      </w:r>
      <w:r w:rsidRPr="00A32CFC">
        <w:rPr>
          <w:rFonts w:ascii="Times New Roman" w:hAnsi="Times New Roman" w:cs="Times New Roman"/>
        </w:rPr>
        <w:t xml:space="preserve">do SIWZ. </w:t>
      </w:r>
    </w:p>
    <w:p w:rsidR="00E5351D" w:rsidRPr="00A32CFC" w:rsidRDefault="00E5351D" w:rsidP="00115CDD">
      <w:pPr>
        <w:pStyle w:val="Default"/>
        <w:rPr>
          <w:rFonts w:ascii="Times New Roman" w:hAnsi="Times New Roman" w:cs="Times New Roman"/>
        </w:rPr>
      </w:pPr>
    </w:p>
    <w:p w:rsidR="00115CDD" w:rsidRPr="00A32CFC" w:rsidRDefault="00115CDD" w:rsidP="00115CDD">
      <w:pPr>
        <w:pStyle w:val="Default"/>
        <w:rPr>
          <w:rFonts w:ascii="Times New Roman" w:hAnsi="Times New Roman" w:cs="Times New Roman"/>
          <w:b/>
          <w:bCs/>
        </w:rPr>
      </w:pPr>
      <w:r w:rsidRPr="00A32CFC">
        <w:rPr>
          <w:rFonts w:ascii="Times New Roman" w:hAnsi="Times New Roman" w:cs="Times New Roman"/>
          <w:b/>
          <w:bCs/>
        </w:rPr>
        <w:t>XVII. Poucz</w:t>
      </w:r>
      <w:r w:rsidR="00C32BA0">
        <w:rPr>
          <w:rFonts w:ascii="Times New Roman" w:hAnsi="Times New Roman" w:cs="Times New Roman"/>
          <w:b/>
          <w:bCs/>
        </w:rPr>
        <w:t>enie o środkach ochrony prawnej</w:t>
      </w:r>
    </w:p>
    <w:p w:rsidR="00115CDD" w:rsidRPr="00A32CFC" w:rsidRDefault="00115CDD" w:rsidP="00115CDD">
      <w:pPr>
        <w:pStyle w:val="Default"/>
        <w:rPr>
          <w:rFonts w:ascii="Times New Roman" w:hAnsi="Times New Roman" w:cs="Times New Roman"/>
        </w:rPr>
      </w:pPr>
    </w:p>
    <w:p w:rsidR="00115CDD" w:rsidRPr="00A32CFC" w:rsidRDefault="00E5351D" w:rsidP="00E34226">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E34226">
        <w:rPr>
          <w:rFonts w:ascii="Times New Roman" w:hAnsi="Times New Roman" w:cs="Times New Roman"/>
        </w:rPr>
        <w:t xml:space="preserve">  </w:t>
      </w:r>
      <w:r w:rsidR="00115CDD" w:rsidRPr="00A32CFC">
        <w:rPr>
          <w:rFonts w:ascii="Times New Roman" w:hAnsi="Times New Roman" w:cs="Times New Roman"/>
        </w:rPr>
        <w:t>1.</w:t>
      </w:r>
      <w:r>
        <w:rPr>
          <w:rFonts w:ascii="Times New Roman" w:hAnsi="Times New Roman" w:cs="Times New Roman"/>
        </w:rPr>
        <w:t xml:space="preserve"> </w:t>
      </w:r>
      <w:r w:rsidR="00115CDD" w:rsidRPr="00A32CFC">
        <w:rPr>
          <w:rFonts w:ascii="Times New Roman" w:hAnsi="Times New Roman" w:cs="Times New Roman"/>
        </w:rPr>
        <w:t>Każdemu Wykonawcy, a także innemu podmiotowi, jeżeli ma lub miał interes w uzyskaniu danego zamówienia oraz poniósł lub może ponieść szkodę w wyniku naruszenia przez Zamawiającego przepisów ustawy PZP</w:t>
      </w:r>
      <w:r w:rsidR="00C32BA0">
        <w:rPr>
          <w:rFonts w:ascii="Times New Roman" w:hAnsi="Times New Roman" w:cs="Times New Roman"/>
        </w:rPr>
        <w:t>,</w:t>
      </w:r>
      <w:r w:rsidR="00115CDD" w:rsidRPr="00A32CFC">
        <w:rPr>
          <w:rFonts w:ascii="Times New Roman" w:hAnsi="Times New Roman" w:cs="Times New Roman"/>
        </w:rPr>
        <w:t xml:space="preserve"> przysługują środki ochrony prawnej przewidziane w dziale VI ustawy PZP jak dla postępowań </w:t>
      </w:r>
      <w:r w:rsidR="00115CDD" w:rsidRPr="00A32CFC">
        <w:rPr>
          <w:rFonts w:ascii="Times New Roman" w:hAnsi="Times New Roman" w:cs="Times New Roman"/>
          <w:b/>
          <w:bCs/>
        </w:rPr>
        <w:t xml:space="preserve">poniżej </w:t>
      </w:r>
      <w:r w:rsidR="00115CDD" w:rsidRPr="00A32CFC">
        <w:rPr>
          <w:rFonts w:ascii="Times New Roman" w:hAnsi="Times New Roman" w:cs="Times New Roman"/>
        </w:rPr>
        <w:t xml:space="preserve">kwoty określonej w przepisach wykonawczych wydanych na podstawie art. 11 ust. 8 ustawy PZP. </w:t>
      </w:r>
    </w:p>
    <w:p w:rsidR="00115CDD" w:rsidRDefault="00E5351D" w:rsidP="00E34226">
      <w:pPr>
        <w:pStyle w:val="Default"/>
        <w:tabs>
          <w:tab w:val="left" w:pos="709"/>
        </w:tabs>
        <w:ind w:left="709" w:hanging="709"/>
        <w:jc w:val="both"/>
        <w:rPr>
          <w:rFonts w:ascii="Times New Roman" w:hAnsi="Times New Roman" w:cs="Times New Roman"/>
        </w:rPr>
      </w:pPr>
      <w:r>
        <w:rPr>
          <w:rFonts w:ascii="Times New Roman" w:hAnsi="Times New Roman" w:cs="Times New Roman"/>
        </w:rPr>
        <w:t xml:space="preserve">    </w:t>
      </w:r>
      <w:r w:rsidR="00E34226">
        <w:rPr>
          <w:rFonts w:ascii="Times New Roman" w:hAnsi="Times New Roman" w:cs="Times New Roman"/>
        </w:rPr>
        <w:t xml:space="preserve"> </w:t>
      </w:r>
      <w:r>
        <w:rPr>
          <w:rFonts w:ascii="Times New Roman" w:hAnsi="Times New Roman" w:cs="Times New Roman"/>
        </w:rPr>
        <w:t xml:space="preserve"> </w:t>
      </w:r>
      <w:r w:rsidR="00115CDD" w:rsidRPr="00A32CFC">
        <w:rPr>
          <w:rFonts w:ascii="Times New Roman" w:hAnsi="Times New Roman" w:cs="Times New Roman"/>
        </w:rPr>
        <w:t>2. Środki ochrony prawnej wobec ogłoszenia o zamówieniu oraz SIWZ przysługują również organizacjom wpisanym na listę, o której mowa w art. 154 pkt</w:t>
      </w:r>
      <w:r w:rsidR="00F527E2">
        <w:rPr>
          <w:rFonts w:ascii="Times New Roman" w:hAnsi="Times New Roman" w:cs="Times New Roman"/>
        </w:rPr>
        <w:t>.</w:t>
      </w:r>
      <w:r w:rsidR="00115CDD" w:rsidRPr="00A32CFC">
        <w:rPr>
          <w:rFonts w:ascii="Times New Roman" w:hAnsi="Times New Roman" w:cs="Times New Roman"/>
        </w:rPr>
        <w:t xml:space="preserve"> 5 ustawy PZP. </w:t>
      </w:r>
    </w:p>
    <w:p w:rsidR="00115CDD" w:rsidRPr="00A32CFC" w:rsidRDefault="00115CDD" w:rsidP="00115CDD">
      <w:pPr>
        <w:pStyle w:val="Default"/>
        <w:rPr>
          <w:rFonts w:ascii="Times New Roman" w:hAnsi="Times New Roman" w:cs="Times New Roman"/>
        </w:rPr>
      </w:pPr>
    </w:p>
    <w:p w:rsidR="00706ABC" w:rsidRDefault="00E5351D" w:rsidP="000C6C61">
      <w:pPr>
        <w:pStyle w:val="Default"/>
        <w:rPr>
          <w:rFonts w:ascii="Times New Roman" w:hAnsi="Times New Roman" w:cs="Times New Roman"/>
          <w:b/>
        </w:rPr>
      </w:pPr>
      <w:r w:rsidRPr="00E5351D">
        <w:rPr>
          <w:rFonts w:ascii="Times New Roman" w:hAnsi="Times New Roman" w:cs="Times New Roman"/>
          <w:b/>
        </w:rPr>
        <w:t>Integralną część niniejszej SIWZ stanowią:</w:t>
      </w:r>
    </w:p>
    <w:p w:rsidR="00F527E2" w:rsidRDefault="00F527E2" w:rsidP="000C6C61">
      <w:pPr>
        <w:pStyle w:val="Default"/>
        <w:rPr>
          <w:rFonts w:ascii="Times New Roman" w:hAnsi="Times New Roman" w:cs="Times New Roman"/>
        </w:rPr>
      </w:pPr>
    </w:p>
    <w:tbl>
      <w:tblPr>
        <w:tblW w:w="9209" w:type="dxa"/>
        <w:tblInd w:w="108" w:type="dxa"/>
        <w:tblBorders>
          <w:top w:val="nil"/>
          <w:left w:val="nil"/>
          <w:bottom w:val="nil"/>
          <w:right w:val="nil"/>
        </w:tblBorders>
        <w:tblLayout w:type="fixed"/>
        <w:tblLook w:val="0000"/>
      </w:tblPr>
      <w:tblGrid>
        <w:gridCol w:w="4550"/>
        <w:gridCol w:w="4659"/>
      </w:tblGrid>
      <w:tr w:rsidR="00E5351D" w:rsidRPr="00A32CFC" w:rsidTr="00E1338D">
        <w:trPr>
          <w:trHeight w:val="99"/>
        </w:trPr>
        <w:tc>
          <w:tcPr>
            <w:tcW w:w="4550" w:type="dxa"/>
          </w:tcPr>
          <w:p w:rsidR="00E5351D" w:rsidRPr="00A32CFC" w:rsidRDefault="004A18E9" w:rsidP="00E1338D">
            <w:pPr>
              <w:pStyle w:val="Default"/>
              <w:jc w:val="both"/>
              <w:rPr>
                <w:rFonts w:ascii="Times New Roman" w:hAnsi="Times New Roman" w:cs="Times New Roman"/>
              </w:rPr>
            </w:pPr>
            <w:r>
              <w:rPr>
                <w:rFonts w:ascii="Times New Roman" w:hAnsi="Times New Roman" w:cs="Times New Roman"/>
              </w:rPr>
              <w:t>1.</w:t>
            </w:r>
            <w:r w:rsidR="00E5351D" w:rsidRPr="00A32CFC">
              <w:rPr>
                <w:rFonts w:ascii="Times New Roman" w:hAnsi="Times New Roman" w:cs="Times New Roman"/>
              </w:rPr>
              <w:t xml:space="preserve">Opis przedmiotu zamówienia </w:t>
            </w:r>
          </w:p>
        </w:tc>
        <w:tc>
          <w:tcPr>
            <w:tcW w:w="4659" w:type="dxa"/>
          </w:tcPr>
          <w:p w:rsidR="00E5351D" w:rsidRPr="00A32CFC" w:rsidRDefault="00E5351D" w:rsidP="00E1338D">
            <w:pPr>
              <w:pStyle w:val="Default"/>
              <w:jc w:val="both"/>
              <w:rPr>
                <w:rFonts w:ascii="Times New Roman" w:hAnsi="Times New Roman" w:cs="Times New Roman"/>
              </w:rPr>
            </w:pPr>
            <w:r>
              <w:rPr>
                <w:rFonts w:ascii="Times New Roman" w:hAnsi="Times New Roman" w:cs="Times New Roman"/>
              </w:rPr>
              <w:t>zał. nr 1</w:t>
            </w:r>
          </w:p>
        </w:tc>
      </w:tr>
    </w:tbl>
    <w:p w:rsidR="00E5351D" w:rsidRDefault="00E5351D" w:rsidP="000C6C61">
      <w:pPr>
        <w:pStyle w:val="Default"/>
        <w:rPr>
          <w:rFonts w:ascii="Times New Roman" w:hAnsi="Times New Roman" w:cs="Times New Roman"/>
        </w:rPr>
      </w:pPr>
      <w:r>
        <w:rPr>
          <w:rFonts w:ascii="Times New Roman" w:hAnsi="Times New Roman" w:cs="Times New Roman"/>
        </w:rPr>
        <w:t xml:space="preserve">  2. Formularz ofertowy                                        zał. nr 2</w:t>
      </w:r>
    </w:p>
    <w:p w:rsidR="00E5351D" w:rsidRDefault="00E5351D" w:rsidP="000C6C61">
      <w:pPr>
        <w:pStyle w:val="Default"/>
        <w:rPr>
          <w:rFonts w:ascii="Times New Roman" w:hAnsi="Times New Roman" w:cs="Times New Roman"/>
        </w:rPr>
      </w:pPr>
      <w:r>
        <w:rPr>
          <w:rFonts w:ascii="Times New Roman" w:hAnsi="Times New Roman" w:cs="Times New Roman"/>
        </w:rPr>
        <w:t xml:space="preserve">  3. Oświadczenie                                                  zał. nr 3</w:t>
      </w:r>
      <w:r w:rsidR="00E66D16">
        <w:rPr>
          <w:rFonts w:ascii="Times New Roman" w:hAnsi="Times New Roman" w:cs="Times New Roman"/>
        </w:rPr>
        <w:t>a i 3b</w:t>
      </w:r>
    </w:p>
    <w:p w:rsidR="004A18E9" w:rsidRDefault="00E5351D" w:rsidP="00115CDD">
      <w:pPr>
        <w:pStyle w:val="Default"/>
        <w:rPr>
          <w:rFonts w:ascii="Times New Roman" w:hAnsi="Times New Roman" w:cs="Times New Roman"/>
        </w:rPr>
      </w:pPr>
      <w:r>
        <w:rPr>
          <w:rFonts w:ascii="Times New Roman" w:hAnsi="Times New Roman" w:cs="Times New Roman"/>
        </w:rPr>
        <w:t xml:space="preserve">  4. Wzór umowy                                                  zał. nr 4</w:t>
      </w:r>
    </w:p>
    <w:p w:rsidR="005D38A2" w:rsidRDefault="005D38A2" w:rsidP="00115CDD">
      <w:pPr>
        <w:pStyle w:val="Default"/>
        <w:rPr>
          <w:rFonts w:ascii="Times New Roman" w:hAnsi="Times New Roman" w:cs="Times New Roman"/>
        </w:rPr>
      </w:pPr>
    </w:p>
    <w:p w:rsidR="00315181" w:rsidRDefault="00315181" w:rsidP="00115CDD">
      <w:pPr>
        <w:pStyle w:val="Default"/>
        <w:rPr>
          <w:rFonts w:ascii="Times New Roman" w:hAnsi="Times New Roman" w:cs="Times New Roman"/>
        </w:rPr>
      </w:pPr>
    </w:p>
    <w:p w:rsidR="00315181" w:rsidRDefault="00315181" w:rsidP="00115CDD">
      <w:pPr>
        <w:pStyle w:val="Default"/>
        <w:rPr>
          <w:rFonts w:ascii="Times New Roman" w:hAnsi="Times New Roman" w:cs="Times New Roman"/>
        </w:rPr>
      </w:pPr>
    </w:p>
    <w:p w:rsidR="00315181" w:rsidRDefault="00315181" w:rsidP="00115CDD">
      <w:pPr>
        <w:pStyle w:val="Default"/>
        <w:rPr>
          <w:rFonts w:ascii="Times New Roman" w:hAnsi="Times New Roman" w:cs="Times New Roman"/>
        </w:rPr>
      </w:pPr>
    </w:p>
    <w:p w:rsidR="00315181" w:rsidRDefault="00315181" w:rsidP="00115CDD">
      <w:pPr>
        <w:pStyle w:val="Default"/>
        <w:rPr>
          <w:rFonts w:ascii="Times New Roman" w:hAnsi="Times New Roman" w:cs="Times New Roman"/>
        </w:rPr>
      </w:pPr>
    </w:p>
    <w:p w:rsidR="00DB1CA4" w:rsidRDefault="00DB1CA4" w:rsidP="00115CDD">
      <w:pPr>
        <w:pStyle w:val="Default"/>
        <w:rPr>
          <w:rFonts w:ascii="Times New Roman" w:hAnsi="Times New Roman" w:cs="Times New Roman"/>
        </w:rPr>
      </w:pPr>
    </w:p>
    <w:p w:rsidR="00DB1CA4" w:rsidRDefault="00DB1CA4" w:rsidP="00115CDD">
      <w:pPr>
        <w:pStyle w:val="Default"/>
        <w:rPr>
          <w:rFonts w:ascii="Times New Roman" w:hAnsi="Times New Roman" w:cs="Times New Roman"/>
        </w:rPr>
      </w:pPr>
    </w:p>
    <w:p w:rsidR="00DB1CA4" w:rsidRDefault="00DB1CA4" w:rsidP="00115CDD">
      <w:pPr>
        <w:pStyle w:val="Default"/>
        <w:rPr>
          <w:rFonts w:ascii="Times New Roman" w:hAnsi="Times New Roman" w:cs="Times New Roman"/>
        </w:rPr>
      </w:pPr>
    </w:p>
    <w:p w:rsidR="00203693" w:rsidRDefault="00203693" w:rsidP="00115CDD">
      <w:pPr>
        <w:pStyle w:val="Default"/>
        <w:rPr>
          <w:rFonts w:ascii="Times New Roman" w:hAnsi="Times New Roman" w:cs="Times New Roman"/>
        </w:rPr>
      </w:pPr>
    </w:p>
    <w:p w:rsidR="001966C7" w:rsidRDefault="001966C7" w:rsidP="00115CDD">
      <w:pPr>
        <w:pStyle w:val="Default"/>
        <w:rPr>
          <w:rFonts w:ascii="Times New Roman" w:hAnsi="Times New Roman" w:cs="Times New Roman"/>
        </w:rPr>
      </w:pPr>
    </w:p>
    <w:p w:rsidR="00B636E6" w:rsidRDefault="00B636E6" w:rsidP="00115CDD">
      <w:pPr>
        <w:pStyle w:val="Default"/>
        <w:rPr>
          <w:rFonts w:ascii="Times New Roman" w:hAnsi="Times New Roman" w:cs="Times New Roman"/>
        </w:rPr>
      </w:pPr>
    </w:p>
    <w:p w:rsidR="00B636E6" w:rsidRDefault="00B636E6" w:rsidP="00115CDD">
      <w:pPr>
        <w:pStyle w:val="Default"/>
        <w:rPr>
          <w:rFonts w:ascii="Times New Roman" w:hAnsi="Times New Roman" w:cs="Times New Roman"/>
        </w:rPr>
      </w:pPr>
    </w:p>
    <w:p w:rsidR="00B636E6" w:rsidRDefault="00B636E6" w:rsidP="00115CDD">
      <w:pPr>
        <w:pStyle w:val="Default"/>
        <w:rPr>
          <w:rFonts w:ascii="Times New Roman" w:hAnsi="Times New Roman" w:cs="Times New Roman"/>
        </w:rPr>
      </w:pPr>
    </w:p>
    <w:p w:rsidR="00B636E6" w:rsidRDefault="00B636E6" w:rsidP="00115CDD">
      <w:pPr>
        <w:pStyle w:val="Default"/>
        <w:rPr>
          <w:rFonts w:ascii="Times New Roman" w:hAnsi="Times New Roman" w:cs="Times New Roman"/>
        </w:rPr>
      </w:pPr>
    </w:p>
    <w:p w:rsidR="00B636E6" w:rsidRDefault="00B636E6" w:rsidP="00115CDD">
      <w:pPr>
        <w:pStyle w:val="Default"/>
        <w:rPr>
          <w:rFonts w:ascii="Times New Roman" w:hAnsi="Times New Roman" w:cs="Times New Roman"/>
        </w:rPr>
      </w:pPr>
    </w:p>
    <w:p w:rsidR="00B636E6" w:rsidRDefault="00B636E6" w:rsidP="00115CDD">
      <w:pPr>
        <w:pStyle w:val="Default"/>
        <w:rPr>
          <w:rFonts w:ascii="Times New Roman" w:hAnsi="Times New Roman" w:cs="Times New Roman"/>
        </w:rPr>
      </w:pPr>
    </w:p>
    <w:p w:rsidR="00B636E6" w:rsidRDefault="00B636E6" w:rsidP="00115CDD">
      <w:pPr>
        <w:pStyle w:val="Default"/>
        <w:rPr>
          <w:rFonts w:ascii="Times New Roman" w:hAnsi="Times New Roman" w:cs="Times New Roman"/>
        </w:rPr>
      </w:pPr>
    </w:p>
    <w:p w:rsidR="008A4637" w:rsidRDefault="008A4637" w:rsidP="00115CDD">
      <w:pPr>
        <w:pStyle w:val="Default"/>
        <w:rPr>
          <w:rFonts w:ascii="Times New Roman" w:hAnsi="Times New Roman" w:cs="Times New Roman"/>
        </w:rPr>
      </w:pPr>
    </w:p>
    <w:p w:rsidR="001966C7" w:rsidRDefault="001966C7" w:rsidP="00115CDD">
      <w:pPr>
        <w:pStyle w:val="Default"/>
        <w:rPr>
          <w:rFonts w:ascii="Times New Roman" w:hAnsi="Times New Roman" w:cs="Times New Roman"/>
        </w:rPr>
      </w:pPr>
    </w:p>
    <w:p w:rsidR="00743236" w:rsidRDefault="00743236" w:rsidP="00115CDD">
      <w:pPr>
        <w:pStyle w:val="Default"/>
        <w:rPr>
          <w:rFonts w:ascii="Times New Roman" w:hAnsi="Times New Roman" w:cs="Times New Roman"/>
        </w:rPr>
      </w:pPr>
    </w:p>
    <w:p w:rsidR="0085648D" w:rsidRPr="0085648D" w:rsidRDefault="0085648D" w:rsidP="0085648D">
      <w:pPr>
        <w:pStyle w:val="Default"/>
        <w:jc w:val="right"/>
        <w:rPr>
          <w:rFonts w:ascii="Times New Roman" w:hAnsi="Times New Roman" w:cs="Times New Roman"/>
          <w:b/>
        </w:rPr>
      </w:pPr>
      <w:r w:rsidRPr="0085648D">
        <w:rPr>
          <w:rFonts w:ascii="Times New Roman" w:hAnsi="Times New Roman" w:cs="Times New Roman"/>
          <w:b/>
        </w:rPr>
        <w:lastRenderedPageBreak/>
        <w:t>ZAŁĄCZNIK NR</w:t>
      </w:r>
      <w:r>
        <w:rPr>
          <w:rFonts w:ascii="Times New Roman" w:hAnsi="Times New Roman" w:cs="Times New Roman"/>
          <w:b/>
        </w:rPr>
        <w:t xml:space="preserve"> </w:t>
      </w:r>
      <w:r w:rsidRPr="0085648D">
        <w:rPr>
          <w:rFonts w:ascii="Times New Roman" w:hAnsi="Times New Roman" w:cs="Times New Roman"/>
          <w:b/>
        </w:rPr>
        <w:t>1</w:t>
      </w:r>
      <w:r>
        <w:rPr>
          <w:rFonts w:ascii="Times New Roman" w:hAnsi="Times New Roman" w:cs="Times New Roman"/>
          <w:b/>
        </w:rPr>
        <w:t xml:space="preserve"> DO SIWZ</w:t>
      </w:r>
    </w:p>
    <w:p w:rsidR="0085648D" w:rsidRDefault="0085648D" w:rsidP="00115CDD">
      <w:pPr>
        <w:pStyle w:val="Default"/>
        <w:rPr>
          <w:rFonts w:ascii="Times New Roman" w:hAnsi="Times New Roman" w:cs="Times New Roman"/>
        </w:rPr>
      </w:pPr>
    </w:p>
    <w:p w:rsidR="0085648D" w:rsidRDefault="0085648D" w:rsidP="00115CDD">
      <w:pPr>
        <w:pStyle w:val="Default"/>
        <w:rPr>
          <w:rFonts w:ascii="Times New Roman" w:hAnsi="Times New Roman" w:cs="Times New Roman"/>
        </w:rPr>
      </w:pPr>
    </w:p>
    <w:p w:rsidR="0085648D" w:rsidRPr="0085648D" w:rsidRDefault="0085648D" w:rsidP="00115CDD">
      <w:pPr>
        <w:pStyle w:val="Default"/>
        <w:rPr>
          <w:rFonts w:ascii="Times New Roman" w:hAnsi="Times New Roman" w:cs="Times New Roman"/>
          <w:b/>
        </w:rPr>
      </w:pPr>
      <w:r w:rsidRPr="0085648D">
        <w:rPr>
          <w:rFonts w:ascii="Times New Roman" w:hAnsi="Times New Roman" w:cs="Times New Roman"/>
          <w:b/>
        </w:rPr>
        <w:t>NR SPRAWY</w:t>
      </w:r>
      <w:r w:rsidR="001E35EC">
        <w:rPr>
          <w:rFonts w:ascii="Times New Roman" w:hAnsi="Times New Roman" w:cs="Times New Roman"/>
          <w:b/>
        </w:rPr>
        <w:t>: PN/10</w:t>
      </w:r>
      <w:r w:rsidR="00C93E3C">
        <w:rPr>
          <w:rFonts w:ascii="Times New Roman" w:hAnsi="Times New Roman" w:cs="Times New Roman"/>
          <w:b/>
        </w:rPr>
        <w:t>/2016</w:t>
      </w:r>
    </w:p>
    <w:p w:rsidR="0085648D" w:rsidRDefault="0085648D" w:rsidP="00115CDD">
      <w:pPr>
        <w:pStyle w:val="Default"/>
        <w:rPr>
          <w:rFonts w:ascii="Times New Roman" w:hAnsi="Times New Roman" w:cs="Times New Roman"/>
        </w:rPr>
      </w:pPr>
    </w:p>
    <w:p w:rsidR="0085648D" w:rsidRDefault="0085648D" w:rsidP="0085648D">
      <w:pPr>
        <w:pStyle w:val="Default"/>
        <w:jc w:val="center"/>
        <w:rPr>
          <w:rFonts w:ascii="Times New Roman" w:hAnsi="Times New Roman" w:cs="Times New Roman"/>
          <w:b/>
        </w:rPr>
      </w:pPr>
      <w:r w:rsidRPr="0085648D">
        <w:rPr>
          <w:rFonts w:ascii="Times New Roman" w:hAnsi="Times New Roman" w:cs="Times New Roman"/>
          <w:b/>
        </w:rPr>
        <w:t>OPIS PRZEDMIOTU ZAMÓWIENIA</w:t>
      </w:r>
    </w:p>
    <w:p w:rsidR="003E37BF" w:rsidRDefault="003E37BF" w:rsidP="003E37BF">
      <w:pPr>
        <w:rPr>
          <w:rFonts w:ascii="Arial" w:hAnsi="Arial" w:cs="Arial"/>
          <w:sz w:val="20"/>
          <w:szCs w:val="20"/>
        </w:rPr>
      </w:pPr>
    </w:p>
    <w:p w:rsidR="004A1FCD" w:rsidRDefault="004A1FCD" w:rsidP="00B636E6">
      <w:pPr>
        <w:pStyle w:val="Default"/>
        <w:jc w:val="both"/>
        <w:rPr>
          <w:rFonts w:ascii="Times New Roman" w:hAnsi="Times New Roman" w:cs="Times New Roman"/>
        </w:rPr>
      </w:pPr>
    </w:p>
    <w:p w:rsidR="001E35EC" w:rsidRPr="001E35EC" w:rsidRDefault="001E35EC" w:rsidP="00B636E6">
      <w:pPr>
        <w:spacing w:line="276" w:lineRule="auto"/>
        <w:jc w:val="both"/>
        <w:rPr>
          <w:bCs/>
        </w:rPr>
      </w:pPr>
      <w:r w:rsidRPr="001E35EC">
        <w:rPr>
          <w:bCs/>
        </w:rPr>
        <w:t xml:space="preserve">Przedmiotem zamówienia jest dostawa </w:t>
      </w:r>
      <w:r w:rsidR="008A4637">
        <w:rPr>
          <w:bCs/>
        </w:rPr>
        <w:t>fabrycznie nowego</w:t>
      </w:r>
      <w:r w:rsidRPr="001E35EC">
        <w:rPr>
          <w:bCs/>
        </w:rPr>
        <w:t xml:space="preserve"> systemu aluminiowych podestów scenicznych wraz z nogami i elementami montażowymi: klamry, szybkozłącza, barierki, listwy do blokowania krzeseł.</w:t>
      </w:r>
    </w:p>
    <w:p w:rsidR="00CD7C65" w:rsidRDefault="00CD7C65" w:rsidP="00CD7C65">
      <w:pPr>
        <w:spacing w:line="276" w:lineRule="auto"/>
        <w:rPr>
          <w:b/>
          <w:bCs/>
        </w:rPr>
      </w:pPr>
    </w:p>
    <w:p w:rsidR="00CD7C65" w:rsidRPr="001E35EC" w:rsidRDefault="00CD7C65" w:rsidP="00CD7C65">
      <w:pPr>
        <w:spacing w:line="276" w:lineRule="auto"/>
        <w:rPr>
          <w:b/>
          <w:bCs/>
        </w:rPr>
      </w:pPr>
      <w:r w:rsidRPr="001E35EC">
        <w:rPr>
          <w:b/>
          <w:bCs/>
        </w:rPr>
        <w:t>Podesty sceniczne</w:t>
      </w:r>
    </w:p>
    <w:p w:rsidR="001E35EC" w:rsidRPr="001E35EC" w:rsidRDefault="001E35EC" w:rsidP="00B636E6">
      <w:pPr>
        <w:spacing w:line="276" w:lineRule="auto"/>
        <w:jc w:val="both"/>
        <w:rPr>
          <w:bCs/>
        </w:rPr>
      </w:pPr>
      <w:r w:rsidRPr="001E35EC">
        <w:rPr>
          <w:bCs/>
        </w:rPr>
        <w:t xml:space="preserve">System podestów musi zapewnić całkowitą mobilność budowanych konstrukcji. </w:t>
      </w:r>
    </w:p>
    <w:p w:rsidR="001E35EC" w:rsidRPr="001E35EC" w:rsidRDefault="001E35EC" w:rsidP="00B636E6">
      <w:pPr>
        <w:spacing w:line="276" w:lineRule="auto"/>
        <w:jc w:val="both"/>
        <w:rPr>
          <w:bCs/>
        </w:rPr>
      </w:pPr>
      <w:r w:rsidRPr="001E35EC">
        <w:rPr>
          <w:bCs/>
        </w:rPr>
        <w:t>W związku z tym, że będą zastosowane podesty o nietypowych wymiarach</w:t>
      </w:r>
      <w:r w:rsidR="007D4B2A">
        <w:rPr>
          <w:bCs/>
        </w:rPr>
        <w:t>,</w:t>
      </w:r>
      <w:r w:rsidRPr="001E35EC">
        <w:rPr>
          <w:bCs/>
        </w:rPr>
        <w:t xml:space="preserve"> oczekiwana jest wizja lokalna. </w:t>
      </w:r>
    </w:p>
    <w:p w:rsidR="001E35EC" w:rsidRPr="001E35EC" w:rsidRDefault="001E35EC" w:rsidP="001E35EC">
      <w:pPr>
        <w:spacing w:line="276" w:lineRule="auto"/>
        <w:rPr>
          <w:bCs/>
        </w:rPr>
      </w:pPr>
    </w:p>
    <w:p w:rsidR="001E35EC" w:rsidRPr="001E35EC" w:rsidRDefault="001E35EC" w:rsidP="00B636E6">
      <w:pPr>
        <w:spacing w:line="276" w:lineRule="auto"/>
        <w:jc w:val="both"/>
        <w:rPr>
          <w:bCs/>
        </w:rPr>
      </w:pPr>
      <w:r w:rsidRPr="001E35EC">
        <w:rPr>
          <w:bCs/>
        </w:rPr>
        <w:t>Parametry techniczne systemu, które muszą być spełnione:</w:t>
      </w:r>
    </w:p>
    <w:p w:rsidR="001E35EC" w:rsidRPr="001E35EC" w:rsidRDefault="001E35EC" w:rsidP="00B636E6">
      <w:pPr>
        <w:spacing w:line="276" w:lineRule="auto"/>
        <w:jc w:val="both"/>
        <w:rPr>
          <w:bCs/>
        </w:rPr>
      </w:pPr>
      <w:r w:rsidRPr="001E35EC">
        <w:rPr>
          <w:bCs/>
        </w:rPr>
        <w:t>- wymiary podestów: 100 x 200cm + podesty wg przedmiaru</w:t>
      </w:r>
      <w:r w:rsidR="00B636E6">
        <w:rPr>
          <w:bCs/>
        </w:rPr>
        <w:t>;</w:t>
      </w:r>
    </w:p>
    <w:p w:rsidR="001E35EC" w:rsidRPr="001E35EC" w:rsidRDefault="001E35EC" w:rsidP="00B636E6">
      <w:pPr>
        <w:spacing w:line="276" w:lineRule="auto"/>
        <w:jc w:val="both"/>
        <w:rPr>
          <w:bCs/>
        </w:rPr>
      </w:pPr>
      <w:r w:rsidRPr="001E35EC">
        <w:rPr>
          <w:bCs/>
        </w:rPr>
        <w:t>- waga podestu 100 x 200cm – między 40-</w:t>
      </w:r>
      <w:smartTag w:uri="urn:schemas-microsoft-com:office:smarttags" w:element="metricconverter">
        <w:smartTagPr>
          <w:attr w:name="ProductID" w:val="60 kg"/>
        </w:smartTagPr>
        <w:r w:rsidRPr="001E35EC">
          <w:rPr>
            <w:bCs/>
          </w:rPr>
          <w:t>60 kg</w:t>
        </w:r>
        <w:r w:rsidR="00B636E6">
          <w:rPr>
            <w:bCs/>
          </w:rPr>
          <w:t>;</w:t>
        </w:r>
      </w:smartTag>
      <w:r w:rsidRPr="001E35EC">
        <w:rPr>
          <w:bCs/>
        </w:rPr>
        <w:t xml:space="preserve"> </w:t>
      </w:r>
    </w:p>
    <w:p w:rsidR="001E35EC" w:rsidRPr="001E35EC" w:rsidRDefault="001E35EC" w:rsidP="00B636E6">
      <w:pPr>
        <w:spacing w:line="276" w:lineRule="auto"/>
        <w:ind w:left="142" w:hanging="142"/>
        <w:jc w:val="both"/>
        <w:rPr>
          <w:bCs/>
        </w:rPr>
      </w:pPr>
      <w:r w:rsidRPr="001E35EC">
        <w:rPr>
          <w:bCs/>
        </w:rPr>
        <w:t xml:space="preserve">- wypełnienie ze sklejki antypoślizgowej i wodoodpornej w </w:t>
      </w:r>
      <w:r w:rsidRPr="001E35EC">
        <w:rPr>
          <w:b/>
          <w:bCs/>
          <w:u w:val="single"/>
        </w:rPr>
        <w:t xml:space="preserve">kolorze czarnym </w:t>
      </w:r>
      <w:r w:rsidRPr="001E35EC">
        <w:rPr>
          <w:bCs/>
        </w:rPr>
        <w:t>o grubości 20 - 22mm (preferowana jak najgrubsza sklejka)</w:t>
      </w:r>
      <w:r w:rsidR="00B636E6">
        <w:rPr>
          <w:bCs/>
        </w:rPr>
        <w:t>;</w:t>
      </w:r>
    </w:p>
    <w:p w:rsidR="001E35EC" w:rsidRPr="001E35EC" w:rsidRDefault="001E35EC" w:rsidP="00B636E6">
      <w:pPr>
        <w:spacing w:line="276" w:lineRule="auto"/>
        <w:ind w:left="142" w:hanging="142"/>
        <w:jc w:val="both"/>
        <w:rPr>
          <w:bCs/>
        </w:rPr>
      </w:pPr>
      <w:r w:rsidRPr="001E35EC">
        <w:rPr>
          <w:bCs/>
        </w:rPr>
        <w:t>- sklejka montowana do ramy za pomocą wkrętów (nie dopuszcza się stosowania płyt wklejanych), preferowany system montażu od boku ramy ze względu na przeznaczenie podestów i konieczność szybkiej wymiany płyt np</w:t>
      </w:r>
      <w:r w:rsidR="00B636E6">
        <w:rPr>
          <w:bCs/>
        </w:rPr>
        <w:t>. do zastosowania w scenografii;</w:t>
      </w:r>
    </w:p>
    <w:p w:rsidR="001E35EC" w:rsidRPr="001E35EC" w:rsidRDefault="001E35EC" w:rsidP="00B636E6">
      <w:pPr>
        <w:spacing w:line="276" w:lineRule="auto"/>
        <w:jc w:val="both"/>
        <w:rPr>
          <w:bCs/>
          <w:vertAlign w:val="superscript"/>
        </w:rPr>
      </w:pPr>
      <w:r w:rsidRPr="001E35EC">
        <w:rPr>
          <w:bCs/>
        </w:rPr>
        <w:t>- atestowany udźwig: minimum 750kg/m</w:t>
      </w:r>
      <w:r w:rsidRPr="001E35EC">
        <w:rPr>
          <w:bCs/>
          <w:vertAlign w:val="superscript"/>
        </w:rPr>
        <w:t>2</w:t>
      </w:r>
      <w:r w:rsidR="00B636E6">
        <w:rPr>
          <w:bCs/>
          <w:vertAlign w:val="superscript"/>
        </w:rPr>
        <w:t>;</w:t>
      </w:r>
    </w:p>
    <w:p w:rsidR="001E35EC" w:rsidRPr="001E35EC" w:rsidRDefault="001E35EC" w:rsidP="00B636E6">
      <w:pPr>
        <w:spacing w:line="276" w:lineRule="auto"/>
        <w:ind w:left="142" w:hanging="142"/>
        <w:jc w:val="both"/>
        <w:rPr>
          <w:bCs/>
        </w:rPr>
      </w:pPr>
      <w:r w:rsidRPr="001E35EC">
        <w:rPr>
          <w:bCs/>
        </w:rPr>
        <w:t>- wysokość ramy = max.8-10cm (Teatr posiada małą powierzchnię do składowania podestów, możliwość układania w stosie do 20 podestów)</w:t>
      </w:r>
      <w:r w:rsidR="00B636E6">
        <w:rPr>
          <w:bCs/>
        </w:rPr>
        <w:t>;</w:t>
      </w:r>
    </w:p>
    <w:p w:rsidR="001E35EC" w:rsidRPr="001E35EC" w:rsidRDefault="001E35EC" w:rsidP="00B636E6">
      <w:pPr>
        <w:spacing w:line="276" w:lineRule="auto"/>
        <w:jc w:val="both"/>
        <w:rPr>
          <w:bCs/>
        </w:rPr>
      </w:pPr>
      <w:r w:rsidRPr="001E35EC">
        <w:rPr>
          <w:bCs/>
        </w:rPr>
        <w:t>- rama podestów oraz wszystkie nogi malowan</w:t>
      </w:r>
      <w:r w:rsidR="00B636E6">
        <w:rPr>
          <w:bCs/>
        </w:rPr>
        <w:t>e proszkowo na kolor czarny mat;</w:t>
      </w:r>
    </w:p>
    <w:p w:rsidR="001E35EC" w:rsidRPr="001E35EC" w:rsidRDefault="001E35EC" w:rsidP="00B636E6">
      <w:pPr>
        <w:spacing w:line="276" w:lineRule="auto"/>
        <w:ind w:left="142" w:hanging="142"/>
        <w:jc w:val="both"/>
        <w:rPr>
          <w:bCs/>
        </w:rPr>
      </w:pPr>
      <w:r w:rsidRPr="001E35EC">
        <w:rPr>
          <w:bCs/>
        </w:rPr>
        <w:t>- uniwersalny narożnik pozwalający na montaż nóg z profilu 60</w:t>
      </w:r>
      <w:r w:rsidR="00622138">
        <w:rPr>
          <w:bCs/>
        </w:rPr>
        <w:t>x60, 40x40 i rury okrągłej fi50</w:t>
      </w:r>
      <w:r w:rsidR="00B636E6">
        <w:rPr>
          <w:bCs/>
        </w:rPr>
        <w:t>;</w:t>
      </w:r>
    </w:p>
    <w:p w:rsidR="001E35EC" w:rsidRPr="001E35EC" w:rsidRDefault="001E35EC" w:rsidP="00B636E6">
      <w:pPr>
        <w:spacing w:line="276" w:lineRule="auto"/>
        <w:ind w:left="142" w:hanging="142"/>
        <w:jc w:val="both"/>
        <w:rPr>
          <w:bCs/>
        </w:rPr>
      </w:pPr>
      <w:r w:rsidRPr="001E35EC">
        <w:rPr>
          <w:bCs/>
        </w:rPr>
        <w:t>- aluminiowe listwy do blokowania krzeseł montowane do ramy podestu (preferowany system listew nie wymagających montażu na śruby)</w:t>
      </w:r>
      <w:r w:rsidR="00B636E6">
        <w:rPr>
          <w:bCs/>
        </w:rPr>
        <w:t>.</w:t>
      </w:r>
    </w:p>
    <w:p w:rsidR="001E35EC" w:rsidRPr="001E35EC" w:rsidRDefault="001E35EC" w:rsidP="001E35EC">
      <w:pPr>
        <w:spacing w:line="276" w:lineRule="auto"/>
        <w:rPr>
          <w:b/>
          <w:bCs/>
        </w:rPr>
      </w:pPr>
    </w:p>
    <w:p w:rsidR="001E35EC" w:rsidRPr="001E35EC" w:rsidRDefault="00A12E4F" w:rsidP="001E35EC">
      <w:pPr>
        <w:spacing w:line="276" w:lineRule="auto"/>
        <w:jc w:val="both"/>
        <w:rPr>
          <w:b/>
          <w:bCs/>
        </w:rPr>
      </w:pPr>
      <w:r>
        <w:rPr>
          <w:b/>
          <w:bCs/>
        </w:rPr>
        <w:t xml:space="preserve">Uwaga: </w:t>
      </w:r>
      <w:r w:rsidR="001E35EC" w:rsidRPr="001E35EC">
        <w:rPr>
          <w:b/>
          <w:bCs/>
        </w:rPr>
        <w:t xml:space="preserve">W celu oceny zgodności produktu z OPZ </w:t>
      </w:r>
      <w:r>
        <w:rPr>
          <w:b/>
          <w:bCs/>
        </w:rPr>
        <w:t xml:space="preserve">wykonawca, którego oferta zostanie wybrana jako najkorzystniejsza, dostarczy na wezwanie Zamawiającego </w:t>
      </w:r>
      <w:r w:rsidR="001E35EC" w:rsidRPr="001E35EC">
        <w:rPr>
          <w:b/>
          <w:bCs/>
        </w:rPr>
        <w:t>karty katalogowe każdego z elementów wraz z rysunkami technicz</w:t>
      </w:r>
      <w:r>
        <w:rPr>
          <w:b/>
          <w:bCs/>
        </w:rPr>
        <w:t xml:space="preserve">nymi określającymi ich wymiary oraz </w:t>
      </w:r>
      <w:r w:rsidR="001E35EC" w:rsidRPr="001E35EC">
        <w:rPr>
          <w:b/>
          <w:bCs/>
        </w:rPr>
        <w:t xml:space="preserve">moduł podestu w wymiarze 100x50cm, jedno szybkozłącze, systemową listwę blokującą krzesła. </w:t>
      </w:r>
    </w:p>
    <w:p w:rsidR="001E35EC" w:rsidRPr="001E35EC" w:rsidRDefault="001E35EC" w:rsidP="001E35EC">
      <w:pPr>
        <w:spacing w:line="276" w:lineRule="auto"/>
        <w:jc w:val="both"/>
        <w:rPr>
          <w:b/>
          <w:bCs/>
        </w:rPr>
      </w:pPr>
    </w:p>
    <w:p w:rsidR="001E35EC" w:rsidRPr="001E35EC" w:rsidRDefault="00CD7C65" w:rsidP="001E35EC">
      <w:pPr>
        <w:spacing w:line="276" w:lineRule="auto"/>
        <w:jc w:val="both"/>
        <w:rPr>
          <w:b/>
          <w:bCs/>
        </w:rPr>
      </w:pPr>
      <w:r>
        <w:rPr>
          <w:b/>
          <w:bCs/>
        </w:rPr>
        <w:t>Wymagany okres gwarancji</w:t>
      </w:r>
      <w:r w:rsidR="00622138" w:rsidRPr="00CD7C65">
        <w:rPr>
          <w:b/>
          <w:bCs/>
        </w:rPr>
        <w:t xml:space="preserve">: </w:t>
      </w:r>
      <w:r w:rsidR="00ED2C19">
        <w:rPr>
          <w:b/>
          <w:bCs/>
        </w:rPr>
        <w:t xml:space="preserve">min. </w:t>
      </w:r>
      <w:r w:rsidR="00622138" w:rsidRPr="00CD7C65">
        <w:rPr>
          <w:b/>
          <w:bCs/>
        </w:rPr>
        <w:t>5 lat</w:t>
      </w:r>
    </w:p>
    <w:p w:rsidR="001E35EC" w:rsidRPr="001E35EC" w:rsidRDefault="001E35EC" w:rsidP="001E35EC">
      <w:pPr>
        <w:spacing w:line="276" w:lineRule="auto"/>
        <w:jc w:val="both"/>
        <w:rPr>
          <w:bCs/>
        </w:rPr>
      </w:pPr>
    </w:p>
    <w:p w:rsidR="001E35EC" w:rsidRPr="001E35EC" w:rsidRDefault="009E4C0F" w:rsidP="001E35EC">
      <w:pPr>
        <w:spacing w:line="276" w:lineRule="auto"/>
        <w:jc w:val="both"/>
        <w:rPr>
          <w:bCs/>
        </w:rPr>
      </w:pPr>
      <w:r>
        <w:rPr>
          <w:bCs/>
        </w:rPr>
        <w:t>Wymagane atesty:</w:t>
      </w:r>
    </w:p>
    <w:p w:rsidR="001E35EC" w:rsidRPr="001E35EC" w:rsidRDefault="001E35EC" w:rsidP="001E35EC">
      <w:pPr>
        <w:spacing w:line="276" w:lineRule="auto"/>
        <w:jc w:val="both"/>
        <w:rPr>
          <w:bCs/>
        </w:rPr>
      </w:pPr>
    </w:p>
    <w:p w:rsidR="001E35EC" w:rsidRPr="001E35EC" w:rsidRDefault="001E35EC" w:rsidP="001E35EC">
      <w:pPr>
        <w:pStyle w:val="Bezodstpw"/>
        <w:ind w:left="2124" w:hanging="2124"/>
        <w:rPr>
          <w:rFonts w:ascii="Times New Roman" w:hAnsi="Times New Roman" w:cs="Times New Roman"/>
          <w:sz w:val="24"/>
          <w:szCs w:val="24"/>
        </w:rPr>
      </w:pPr>
      <w:r w:rsidRPr="001E35EC">
        <w:rPr>
          <w:rFonts w:ascii="Times New Roman" w:hAnsi="Times New Roman" w:cs="Times New Roman"/>
          <w:bCs/>
          <w:sz w:val="24"/>
          <w:szCs w:val="24"/>
        </w:rPr>
        <w:lastRenderedPageBreak/>
        <w:t>Atest TUV -</w:t>
      </w:r>
      <w:r w:rsidRPr="001E35EC">
        <w:rPr>
          <w:rFonts w:ascii="Times New Roman" w:hAnsi="Times New Roman" w:cs="Times New Roman"/>
          <w:sz w:val="24"/>
          <w:szCs w:val="24"/>
        </w:rPr>
        <w:t xml:space="preserve"> program badań podestów scenicznych i trybun według </w:t>
      </w:r>
      <w:proofErr w:type="spellStart"/>
      <w:r w:rsidRPr="001E35EC">
        <w:rPr>
          <w:rFonts w:ascii="Times New Roman" w:hAnsi="Times New Roman" w:cs="Times New Roman"/>
          <w:sz w:val="24"/>
          <w:szCs w:val="24"/>
        </w:rPr>
        <w:t>PfG</w:t>
      </w:r>
      <w:proofErr w:type="spellEnd"/>
      <w:r w:rsidRPr="001E35EC">
        <w:rPr>
          <w:rFonts w:ascii="Times New Roman" w:hAnsi="Times New Roman" w:cs="Times New Roman"/>
          <w:sz w:val="24"/>
          <w:szCs w:val="24"/>
        </w:rPr>
        <w:t xml:space="preserve"> EK5/AK1 11-01:2012</w:t>
      </w:r>
    </w:p>
    <w:p w:rsidR="001E35EC" w:rsidRPr="001E35EC" w:rsidRDefault="001E35EC" w:rsidP="001E35EC">
      <w:pPr>
        <w:spacing w:line="276" w:lineRule="auto"/>
        <w:jc w:val="both"/>
        <w:rPr>
          <w:bCs/>
        </w:rPr>
      </w:pPr>
      <w:r w:rsidRPr="001E35EC">
        <w:rPr>
          <w:bCs/>
        </w:rPr>
        <w:t>potwierdzający udźwig 750kg/m2 ze współczynnikiem bezpieczeństwa 1,7</w:t>
      </w:r>
    </w:p>
    <w:p w:rsidR="001E35EC" w:rsidRPr="001E35EC" w:rsidRDefault="001E35EC" w:rsidP="001E35EC">
      <w:pPr>
        <w:spacing w:line="276" w:lineRule="auto"/>
        <w:jc w:val="both"/>
        <w:rPr>
          <w:bCs/>
        </w:rPr>
      </w:pPr>
    </w:p>
    <w:p w:rsidR="001E35EC" w:rsidRPr="001E35EC" w:rsidRDefault="001E35EC" w:rsidP="001E35EC">
      <w:pPr>
        <w:spacing w:line="276" w:lineRule="auto"/>
        <w:jc w:val="both"/>
        <w:rPr>
          <w:bCs/>
        </w:rPr>
      </w:pPr>
      <w:r w:rsidRPr="001E35EC">
        <w:rPr>
          <w:bCs/>
        </w:rPr>
        <w:t>Atest na trudnopalność użytej sklejki potwierdzający wytrzymałości ogniową i wydzielanie toksyn na poziomie Bfl-S1 Atest musi potwierdzać, że badania sklejki zostały przeprowadzone pod kątem wykorzystania sklejki do produkcji podestów scenicznych.</w:t>
      </w:r>
    </w:p>
    <w:p w:rsidR="001E35EC" w:rsidRPr="001E35EC" w:rsidRDefault="001E35EC" w:rsidP="001E35EC">
      <w:pPr>
        <w:spacing w:line="276" w:lineRule="auto"/>
        <w:jc w:val="both"/>
        <w:rPr>
          <w:bCs/>
        </w:rPr>
      </w:pPr>
    </w:p>
    <w:p w:rsidR="001E35EC" w:rsidRDefault="001E35EC" w:rsidP="001E35EC">
      <w:pPr>
        <w:spacing w:line="276" w:lineRule="auto"/>
        <w:jc w:val="both"/>
        <w:rPr>
          <w:rFonts w:ascii="Arial" w:hAnsi="Arial" w:cs="Arial"/>
          <w:bCs/>
          <w:sz w:val="20"/>
          <w:szCs w:val="20"/>
        </w:rPr>
      </w:pPr>
      <w:r w:rsidRPr="00CD7C65">
        <w:rPr>
          <w:b/>
          <w:bCs/>
        </w:rPr>
        <w:t>Wykładzina baletowa</w:t>
      </w:r>
      <w:r w:rsidRPr="001E35EC">
        <w:rPr>
          <w:bCs/>
        </w:rPr>
        <w:t xml:space="preserve"> 160g/m2 czarno-szara, 5 rolek po 20mb szer. 2m.</w:t>
      </w:r>
      <w:r w:rsidR="008A6002">
        <w:rPr>
          <w:bCs/>
        </w:rPr>
        <w:t xml:space="preserve"> </w:t>
      </w:r>
      <w:r w:rsidRPr="001E35EC">
        <w:rPr>
          <w:bCs/>
        </w:rPr>
        <w:t>30 rolek taśmy klejącej do instalacji wykładziny.</w:t>
      </w:r>
    </w:p>
    <w:p w:rsidR="001E35EC" w:rsidRPr="00863F0D" w:rsidRDefault="001E35EC" w:rsidP="001E35EC">
      <w:pPr>
        <w:spacing w:line="276" w:lineRule="auto"/>
        <w:jc w:val="both"/>
        <w:rPr>
          <w:rFonts w:ascii="Arial" w:hAnsi="Arial" w:cs="Arial"/>
          <w:bCs/>
          <w:sz w:val="20"/>
          <w:szCs w:val="20"/>
        </w:rPr>
      </w:pPr>
    </w:p>
    <w:p w:rsidR="001E35EC" w:rsidRDefault="001E35EC" w:rsidP="001E35EC">
      <w:pPr>
        <w:spacing w:line="276" w:lineRule="auto"/>
        <w:jc w:val="both"/>
        <w:rPr>
          <w:rFonts w:ascii="Arial" w:hAnsi="Arial" w:cs="Arial"/>
          <w:b/>
          <w:bCs/>
          <w:sz w:val="20"/>
          <w:szCs w:val="20"/>
        </w:rPr>
      </w:pPr>
    </w:p>
    <w:p w:rsidR="001E35EC" w:rsidRDefault="001E35EC" w:rsidP="001E35EC">
      <w:pPr>
        <w:spacing w:line="276" w:lineRule="auto"/>
        <w:jc w:val="both"/>
        <w:rPr>
          <w:rFonts w:ascii="Arial" w:hAnsi="Arial" w:cs="Arial"/>
          <w:b/>
          <w:bCs/>
          <w:sz w:val="20"/>
          <w:szCs w:val="20"/>
        </w:rPr>
      </w:pPr>
    </w:p>
    <w:p w:rsidR="001E35EC" w:rsidRDefault="001E35EC" w:rsidP="001E35EC">
      <w:pPr>
        <w:spacing w:line="276" w:lineRule="auto"/>
        <w:jc w:val="both"/>
        <w:rPr>
          <w:rFonts w:ascii="Arial" w:hAnsi="Arial" w:cs="Arial"/>
          <w:b/>
          <w:bCs/>
          <w:sz w:val="20"/>
          <w:szCs w:val="20"/>
        </w:rPr>
      </w:pPr>
    </w:p>
    <w:p w:rsidR="001E35EC" w:rsidRDefault="001E35EC" w:rsidP="001E35EC">
      <w:pPr>
        <w:spacing w:line="276" w:lineRule="auto"/>
        <w:rPr>
          <w:rFonts w:ascii="Arial" w:hAnsi="Arial" w:cs="Arial"/>
          <w:b/>
          <w:bCs/>
          <w:sz w:val="20"/>
          <w:szCs w:val="20"/>
        </w:rPr>
      </w:pPr>
    </w:p>
    <w:p w:rsidR="001E35EC" w:rsidRDefault="001E35EC"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85648D" w:rsidRPr="00C75C75" w:rsidRDefault="0085648D" w:rsidP="00C75C75">
      <w:pPr>
        <w:pStyle w:val="Default"/>
        <w:jc w:val="right"/>
        <w:rPr>
          <w:rFonts w:ascii="Times New Roman" w:hAnsi="Times New Roman" w:cs="Times New Roman"/>
          <w:b/>
        </w:rPr>
      </w:pPr>
      <w:r>
        <w:rPr>
          <w:rFonts w:ascii="Times New Roman" w:hAnsi="Times New Roman" w:cs="Times New Roman"/>
          <w:b/>
        </w:rPr>
        <w:lastRenderedPageBreak/>
        <w:t>ZAŁĄCZNIK NR 2 do SIWZ</w:t>
      </w:r>
    </w:p>
    <w:p w:rsidR="0085648D" w:rsidRDefault="0085648D" w:rsidP="0085648D">
      <w:pPr>
        <w:pStyle w:val="Default"/>
        <w:rPr>
          <w:rFonts w:ascii="Times New Roman" w:hAnsi="Times New Roman" w:cs="Times New Roman"/>
        </w:rPr>
      </w:pPr>
    </w:p>
    <w:p w:rsidR="0085648D" w:rsidRPr="0085648D" w:rsidRDefault="0085648D" w:rsidP="0085648D">
      <w:pPr>
        <w:pStyle w:val="Default"/>
        <w:rPr>
          <w:rFonts w:ascii="Times New Roman" w:hAnsi="Times New Roman" w:cs="Times New Roman"/>
          <w:b/>
        </w:rPr>
      </w:pPr>
      <w:r w:rsidRPr="0085648D">
        <w:rPr>
          <w:rFonts w:ascii="Times New Roman" w:hAnsi="Times New Roman" w:cs="Times New Roman"/>
          <w:b/>
        </w:rPr>
        <w:t>NR SPRAWY</w:t>
      </w:r>
      <w:r w:rsidR="003E37BF">
        <w:rPr>
          <w:rFonts w:ascii="Times New Roman" w:hAnsi="Times New Roman" w:cs="Times New Roman"/>
          <w:b/>
        </w:rPr>
        <w:t>: PN/</w:t>
      </w:r>
      <w:r w:rsidR="001E35EC">
        <w:rPr>
          <w:rFonts w:ascii="Times New Roman" w:hAnsi="Times New Roman" w:cs="Times New Roman"/>
          <w:b/>
        </w:rPr>
        <w:t>10</w:t>
      </w:r>
      <w:r w:rsidR="00C93E3C">
        <w:rPr>
          <w:rFonts w:ascii="Times New Roman" w:hAnsi="Times New Roman" w:cs="Times New Roman"/>
          <w:b/>
        </w:rPr>
        <w:t>/2016</w:t>
      </w:r>
    </w:p>
    <w:p w:rsidR="0085648D" w:rsidRDefault="0085648D" w:rsidP="00115CDD">
      <w:pPr>
        <w:pStyle w:val="Default"/>
        <w:rPr>
          <w:rFonts w:ascii="Times New Roman" w:hAnsi="Times New Roman" w:cs="Times New Roman"/>
        </w:rPr>
      </w:pPr>
    </w:p>
    <w:p w:rsidR="0085648D" w:rsidRDefault="0085648D" w:rsidP="0085648D">
      <w:pPr>
        <w:pStyle w:val="Default"/>
        <w:jc w:val="center"/>
        <w:rPr>
          <w:rFonts w:ascii="Times New Roman" w:hAnsi="Times New Roman" w:cs="Times New Roman"/>
          <w:b/>
        </w:rPr>
      </w:pPr>
      <w:r w:rsidRPr="0085648D">
        <w:rPr>
          <w:rFonts w:ascii="Times New Roman" w:hAnsi="Times New Roman" w:cs="Times New Roman"/>
          <w:b/>
        </w:rPr>
        <w:t>FORMULARZ OFERTOWY</w:t>
      </w:r>
    </w:p>
    <w:p w:rsidR="00CE46F8" w:rsidRDefault="00CE46F8" w:rsidP="0085648D">
      <w:pPr>
        <w:pStyle w:val="Default"/>
        <w:jc w:val="center"/>
        <w:rPr>
          <w:rFonts w:ascii="Times New Roman" w:hAnsi="Times New Roman" w:cs="Times New Roman"/>
          <w:b/>
        </w:rPr>
      </w:pPr>
    </w:p>
    <w:p w:rsidR="00690D37" w:rsidRPr="00690D37" w:rsidRDefault="00690D37" w:rsidP="00690D37">
      <w:pPr>
        <w:ind w:left="4111"/>
        <w:rPr>
          <w:b/>
        </w:rPr>
      </w:pPr>
      <w:r w:rsidRPr="00690D37">
        <w:rPr>
          <w:b/>
        </w:rPr>
        <w:t>Państwowa Wyższa Szkoła Filmowa, Telewizyjna i Teatralna im. L. Schillera w Łodzi</w:t>
      </w:r>
    </w:p>
    <w:p w:rsidR="00690D37" w:rsidRPr="00690D37" w:rsidRDefault="00690D37" w:rsidP="00690D37">
      <w:pPr>
        <w:ind w:left="4111"/>
        <w:rPr>
          <w:b/>
        </w:rPr>
      </w:pPr>
      <w:r w:rsidRPr="00690D37">
        <w:rPr>
          <w:b/>
        </w:rPr>
        <w:t>ul. Targowa 61/63</w:t>
      </w:r>
    </w:p>
    <w:p w:rsidR="00690D37" w:rsidRPr="00690D37" w:rsidRDefault="00690D37" w:rsidP="00690D37">
      <w:pPr>
        <w:ind w:left="4111"/>
        <w:rPr>
          <w:b/>
        </w:rPr>
      </w:pPr>
      <w:r w:rsidRPr="00690D37">
        <w:rPr>
          <w:b/>
        </w:rPr>
        <w:t>90-323 Łódź</w:t>
      </w:r>
    </w:p>
    <w:p w:rsidR="00361020" w:rsidRPr="00351B93" w:rsidRDefault="00361020" w:rsidP="00361020">
      <w:pPr>
        <w:pStyle w:val="Tekstprzypisudolnego"/>
        <w:spacing w:after="40"/>
        <w:jc w:val="both"/>
        <w:rPr>
          <w:rFonts w:ascii="Times New Roman" w:hAnsi="Times New Roman"/>
          <w:sz w:val="24"/>
          <w:szCs w:val="24"/>
          <w:lang w:val="cs-CZ"/>
        </w:rPr>
      </w:pPr>
    </w:p>
    <w:p w:rsidR="00DD2E58" w:rsidRPr="00CE5EEF" w:rsidRDefault="00361020" w:rsidP="00CE5EEF">
      <w:pPr>
        <w:pStyle w:val="Default"/>
        <w:jc w:val="both"/>
        <w:rPr>
          <w:b/>
        </w:rPr>
      </w:pPr>
      <w:r w:rsidRPr="00C75C75">
        <w:rPr>
          <w:rFonts w:ascii="Times New Roman" w:hAnsi="Times New Roman" w:cs="Times New Roman"/>
          <w:lang w:val="cs-CZ"/>
        </w:rPr>
        <w:t>W postępowaniu o udzielenie zamówienia publicznego prowadzonego w trybie przetargu nieograniczonego zgodnie z ustawą z dnia 29 stycznia 2004 r. Prawo zamówień publicznych</w:t>
      </w:r>
      <w:r w:rsidR="00C75C75">
        <w:rPr>
          <w:rFonts w:ascii="Times New Roman" w:hAnsi="Times New Roman" w:cs="Times New Roman"/>
          <w:lang w:val="cs-CZ"/>
        </w:rPr>
        <w:t xml:space="preserve"> </w:t>
      </w:r>
      <w:r w:rsidR="00C75C75" w:rsidRPr="00C75C75">
        <w:rPr>
          <w:rFonts w:ascii="Times New Roman" w:hAnsi="Times New Roman" w:cs="Times New Roman"/>
        </w:rPr>
        <w:t xml:space="preserve">o wartości nie przekraczającej kwoty 207 tys. Euro </w:t>
      </w:r>
      <w:r w:rsidR="00DD2E58" w:rsidRPr="00C75C75">
        <w:rPr>
          <w:rFonts w:ascii="Times New Roman" w:hAnsi="Times New Roman" w:cs="Times New Roman"/>
          <w:b/>
          <w:lang w:val="cs-CZ"/>
        </w:rPr>
        <w:t>n</w:t>
      </w:r>
      <w:r w:rsidRPr="00C75C75">
        <w:rPr>
          <w:rFonts w:ascii="Times New Roman" w:hAnsi="Times New Roman" w:cs="Times New Roman"/>
          <w:b/>
          <w:lang w:val="cs-CZ"/>
        </w:rPr>
        <w:t>a</w:t>
      </w:r>
      <w:r w:rsidR="00D4551B" w:rsidRPr="00C75C75">
        <w:rPr>
          <w:rFonts w:ascii="Times New Roman" w:hAnsi="Times New Roman" w:cs="Times New Roman"/>
          <w:b/>
          <w:lang w:val="cs-CZ"/>
        </w:rPr>
        <w:t xml:space="preserve"> </w:t>
      </w:r>
      <w:r w:rsidR="00D4551B" w:rsidRPr="00CE5EEF">
        <w:rPr>
          <w:rFonts w:ascii="Times New Roman" w:hAnsi="Times New Roman" w:cs="Times New Roman"/>
          <w:b/>
          <w:lang w:val="cs-CZ"/>
        </w:rPr>
        <w:t>„</w:t>
      </w:r>
      <w:r w:rsidR="001E35EC" w:rsidRPr="001E35EC">
        <w:rPr>
          <w:rFonts w:ascii="Times New Roman" w:hAnsi="Times New Roman" w:cs="Times New Roman"/>
          <w:b/>
        </w:rPr>
        <w:t>Dostaw</w:t>
      </w:r>
      <w:r w:rsidR="001E35EC">
        <w:rPr>
          <w:rFonts w:ascii="Times New Roman" w:hAnsi="Times New Roman" w:cs="Times New Roman"/>
          <w:b/>
        </w:rPr>
        <w:t>ę</w:t>
      </w:r>
      <w:r w:rsidR="001E35EC" w:rsidRPr="001E35EC">
        <w:rPr>
          <w:rFonts w:ascii="Times New Roman" w:hAnsi="Times New Roman" w:cs="Times New Roman"/>
          <w:b/>
        </w:rPr>
        <w:t xml:space="preserve"> podestów scenicznych wraz z osprzętem do budowania widowni teatralnej</w:t>
      </w:r>
      <w:r w:rsidR="00CE5EEF" w:rsidRPr="00CE5EEF">
        <w:rPr>
          <w:rFonts w:ascii="Times New Roman" w:hAnsi="Times New Roman" w:cs="Times New Roman"/>
          <w:b/>
        </w:rPr>
        <w:t>”.</w:t>
      </w:r>
    </w:p>
    <w:p w:rsidR="001E35EC" w:rsidRDefault="001E35EC" w:rsidP="00DD2E58">
      <w:pPr>
        <w:jc w:val="center"/>
        <w:rPr>
          <w:b/>
          <w:lang w:val="cs-CZ"/>
        </w:rPr>
      </w:pPr>
    </w:p>
    <w:p w:rsidR="00361020" w:rsidRDefault="001D1AE7" w:rsidP="00DD2E58">
      <w:pPr>
        <w:jc w:val="center"/>
        <w:rPr>
          <w:b/>
          <w:lang w:val="cs-CZ"/>
        </w:rPr>
      </w:pPr>
      <w:r>
        <w:rPr>
          <w:b/>
          <w:lang w:val="cs-CZ"/>
        </w:rPr>
        <w:t xml:space="preserve">1. </w:t>
      </w:r>
      <w:r w:rsidR="00361020" w:rsidRPr="001D1AE7">
        <w:rPr>
          <w:b/>
          <w:lang w:val="cs-CZ"/>
        </w:rPr>
        <w:t>DANE WYKONAWCY:</w:t>
      </w:r>
    </w:p>
    <w:p w:rsidR="0099738C" w:rsidRPr="001D1AE7" w:rsidRDefault="0099738C" w:rsidP="001D1AE7">
      <w:pPr>
        <w:tabs>
          <w:tab w:val="left" w:pos="459"/>
        </w:tabs>
        <w:spacing w:after="40"/>
        <w:contextualSpacing/>
        <w:rPr>
          <w:b/>
          <w:lang w:val="cs-CZ"/>
        </w:rPr>
      </w:pPr>
    </w:p>
    <w:p w:rsidR="00361020" w:rsidRDefault="00361020" w:rsidP="00361020">
      <w:pPr>
        <w:spacing w:after="40"/>
        <w:jc w:val="both"/>
        <w:rPr>
          <w:b/>
          <w:lang w:val="cs-CZ"/>
        </w:rPr>
      </w:pPr>
      <w:r w:rsidRPr="00351B93">
        <w:rPr>
          <w:lang w:val="cs-CZ"/>
        </w:rPr>
        <w:t>Osoba upoważniona do reprezentacji Wykonawcy/ów i podpisująca ofertę:</w:t>
      </w:r>
      <w:r w:rsidRPr="00351B93">
        <w:rPr>
          <w:b/>
          <w:lang w:val="cs-CZ"/>
        </w:rPr>
        <w:t>………………..</w:t>
      </w:r>
    </w:p>
    <w:p w:rsidR="00351B93" w:rsidRDefault="00351B93" w:rsidP="00361020">
      <w:pPr>
        <w:spacing w:after="40"/>
        <w:jc w:val="both"/>
        <w:rPr>
          <w:b/>
          <w:lang w:val="cs-CZ"/>
        </w:rPr>
      </w:pPr>
      <w:r>
        <w:rPr>
          <w:b/>
          <w:lang w:val="cs-CZ"/>
        </w:rPr>
        <w:t>.......................................................................................................................................</w:t>
      </w:r>
    </w:p>
    <w:p w:rsidR="001D1AE7" w:rsidRPr="00351B93" w:rsidRDefault="001D1AE7" w:rsidP="00361020">
      <w:pPr>
        <w:spacing w:after="40"/>
        <w:jc w:val="both"/>
        <w:rPr>
          <w:lang w:val="cs-CZ"/>
        </w:rPr>
      </w:pPr>
    </w:p>
    <w:p w:rsidR="00361020" w:rsidRDefault="00361020" w:rsidP="00361020">
      <w:pPr>
        <w:spacing w:after="40"/>
        <w:rPr>
          <w:b/>
          <w:lang w:val="cs-CZ"/>
        </w:rPr>
      </w:pPr>
      <w:r w:rsidRPr="00351B93">
        <w:rPr>
          <w:lang w:val="cs-CZ"/>
        </w:rPr>
        <w:t>Wykonawca/Wykonawcy:</w:t>
      </w:r>
      <w:r w:rsidRPr="00351B93">
        <w:rPr>
          <w:b/>
          <w:lang w:val="cs-CZ"/>
        </w:rPr>
        <w:t>……………..……………..…………………………………………</w:t>
      </w:r>
    </w:p>
    <w:p w:rsidR="001D1AE7" w:rsidRDefault="00361020" w:rsidP="00361020">
      <w:pPr>
        <w:spacing w:after="40"/>
        <w:rPr>
          <w:b/>
          <w:lang w:val="cs-CZ"/>
        </w:rPr>
      </w:pPr>
      <w:r w:rsidRPr="00351B93">
        <w:rPr>
          <w:lang w:val="cs-CZ"/>
        </w:rPr>
        <w:t>Adres:</w:t>
      </w:r>
      <w:r w:rsidRPr="00351B93">
        <w:rPr>
          <w:b/>
          <w:lang w:val="cs-CZ"/>
        </w:rPr>
        <w:t>……………………………………………………………………………………………</w:t>
      </w:r>
    </w:p>
    <w:p w:rsidR="00361020" w:rsidRDefault="00361020" w:rsidP="00361020">
      <w:pPr>
        <w:spacing w:after="40"/>
        <w:rPr>
          <w:b/>
          <w:lang w:val="cs-CZ"/>
        </w:rPr>
      </w:pPr>
      <w:r w:rsidRPr="00351B93">
        <w:rPr>
          <w:lang w:val="cs-CZ"/>
        </w:rPr>
        <w:t>Oso</w:t>
      </w:r>
      <w:r w:rsidR="00351B93">
        <w:rPr>
          <w:lang w:val="cs-CZ"/>
        </w:rPr>
        <w:t xml:space="preserve">ba odpowiedzialna za kontakty z </w:t>
      </w:r>
      <w:r w:rsidRPr="00351B93">
        <w:rPr>
          <w:lang w:val="cs-CZ"/>
        </w:rPr>
        <w:t>Zamawiającym:</w:t>
      </w:r>
      <w:r w:rsidRPr="00351B93">
        <w:rPr>
          <w:b/>
          <w:lang w:val="cs-CZ"/>
        </w:rPr>
        <w:t>.………………………………………</w:t>
      </w:r>
      <w:r w:rsidR="00351B93">
        <w:rPr>
          <w:b/>
          <w:lang w:val="cs-CZ"/>
        </w:rPr>
        <w:t>....</w:t>
      </w:r>
    </w:p>
    <w:p w:rsidR="00361020" w:rsidRPr="00351B93" w:rsidRDefault="00361020" w:rsidP="00361020">
      <w:pPr>
        <w:spacing w:after="40"/>
        <w:jc w:val="both"/>
        <w:rPr>
          <w:lang w:val="cs-CZ"/>
        </w:rPr>
      </w:pPr>
      <w:r w:rsidRPr="00351B93">
        <w:rPr>
          <w:lang w:val="cs-CZ"/>
        </w:rPr>
        <w:t>Dane teleadresowe</w:t>
      </w:r>
      <w:r w:rsidR="00C93E3C">
        <w:rPr>
          <w:lang w:val="cs-CZ"/>
        </w:rPr>
        <w:t>,</w:t>
      </w:r>
      <w:r w:rsidRPr="00351B93">
        <w:rPr>
          <w:lang w:val="cs-CZ"/>
        </w:rPr>
        <w:t xml:space="preserve"> na które należy przekazywać korespondencję związaną z niniejszym postępowaniem: faks</w:t>
      </w:r>
      <w:r w:rsidRPr="00351B93">
        <w:rPr>
          <w:b/>
          <w:lang w:val="cs-CZ"/>
        </w:rPr>
        <w:t>………………………………………………………………………………………</w:t>
      </w:r>
      <w:r w:rsidR="00351B93">
        <w:rPr>
          <w:b/>
          <w:lang w:val="cs-CZ"/>
        </w:rPr>
        <w:t>...........</w:t>
      </w:r>
    </w:p>
    <w:p w:rsidR="00361020" w:rsidRPr="00351B93" w:rsidRDefault="00361020" w:rsidP="00361020">
      <w:pPr>
        <w:spacing w:after="40"/>
        <w:rPr>
          <w:lang w:val="cs-CZ"/>
        </w:rPr>
      </w:pPr>
      <w:r w:rsidRPr="00351B93">
        <w:rPr>
          <w:lang w:val="cs-CZ"/>
        </w:rPr>
        <w:t>e-mail</w:t>
      </w:r>
      <w:r w:rsidRPr="00351B93">
        <w:rPr>
          <w:b/>
          <w:lang w:val="cs-CZ"/>
        </w:rPr>
        <w:t>………………………</w:t>
      </w:r>
      <w:r w:rsidRPr="00351B93">
        <w:rPr>
          <w:b/>
          <w:vanish/>
          <w:lang w:val="cs-CZ"/>
        </w:rPr>
        <w:t xml:space="preserve">………………………………………………ji o </w:t>
      </w:r>
      <w:r w:rsidRPr="00351B93">
        <w:rPr>
          <w:b/>
          <w:lang w:val="cs-CZ"/>
        </w:rPr>
        <w:t>……………………………………………………………</w:t>
      </w:r>
      <w:r w:rsidR="00351B93">
        <w:rPr>
          <w:b/>
          <w:lang w:val="cs-CZ"/>
        </w:rPr>
        <w:t>............</w:t>
      </w:r>
    </w:p>
    <w:p w:rsidR="00361020" w:rsidRPr="00351B93" w:rsidRDefault="00361020" w:rsidP="00361020">
      <w:pPr>
        <w:rPr>
          <w:b/>
          <w:lang w:val="cs-CZ"/>
        </w:rPr>
      </w:pPr>
      <w:r w:rsidRPr="00351B93">
        <w:rPr>
          <w:lang w:val="cs-CZ"/>
        </w:rPr>
        <w:t xml:space="preserve">Adres do korespondencji (jeżeli inny niż adres siedziby): </w:t>
      </w:r>
      <w:r w:rsidRPr="00351B93">
        <w:rPr>
          <w:b/>
          <w:lang w:val="cs-CZ"/>
        </w:rPr>
        <w:t>…………………</w:t>
      </w:r>
      <w:r w:rsidR="00351B93">
        <w:rPr>
          <w:b/>
          <w:lang w:val="cs-CZ"/>
        </w:rPr>
        <w:t>…………………………………….……………………….. ….......................</w:t>
      </w:r>
    </w:p>
    <w:p w:rsidR="000A3867" w:rsidRDefault="000A3867" w:rsidP="001D1AE7">
      <w:pPr>
        <w:spacing w:after="40"/>
        <w:contextualSpacing/>
        <w:jc w:val="both"/>
        <w:rPr>
          <w:b/>
          <w:lang w:val="cs-CZ"/>
        </w:rPr>
      </w:pPr>
    </w:p>
    <w:p w:rsidR="00361020" w:rsidRDefault="001D1AE7" w:rsidP="001D1AE7">
      <w:pPr>
        <w:spacing w:after="40"/>
        <w:contextualSpacing/>
        <w:jc w:val="both"/>
        <w:rPr>
          <w:b/>
          <w:lang w:val="cs-CZ"/>
        </w:rPr>
      </w:pPr>
      <w:r>
        <w:rPr>
          <w:b/>
          <w:lang w:val="cs-CZ"/>
        </w:rPr>
        <w:t xml:space="preserve">2. </w:t>
      </w:r>
      <w:r w:rsidR="00361020" w:rsidRPr="00351B93">
        <w:rPr>
          <w:b/>
          <w:lang w:val="cs-CZ"/>
        </w:rPr>
        <w:t>OFEROWANY PRZEDMIOT ZAMÓWIENIA:</w:t>
      </w:r>
    </w:p>
    <w:p w:rsidR="000A3867" w:rsidRDefault="000A3867" w:rsidP="001D1AE7">
      <w:pPr>
        <w:spacing w:after="40"/>
        <w:contextualSpacing/>
        <w:jc w:val="both"/>
      </w:pPr>
    </w:p>
    <w:p w:rsidR="005D38A2" w:rsidRDefault="001E35EC" w:rsidP="00361020">
      <w:pPr>
        <w:rPr>
          <w:b/>
          <w:lang w:val="cs-CZ"/>
        </w:rPr>
      </w:pPr>
      <w:r w:rsidRPr="001E35EC">
        <w:rPr>
          <w:b/>
        </w:rPr>
        <w:t>Dostawa podestów scenicznych wraz z osprzętem do budowania widowni teatralnej</w:t>
      </w:r>
    </w:p>
    <w:p w:rsidR="001E35EC" w:rsidRDefault="001E35EC" w:rsidP="001D1AE7">
      <w:pPr>
        <w:spacing w:after="40"/>
        <w:contextualSpacing/>
        <w:rPr>
          <w:b/>
          <w:lang w:val="cs-CZ"/>
        </w:rPr>
      </w:pPr>
    </w:p>
    <w:p w:rsidR="00361020" w:rsidRDefault="001D1AE7" w:rsidP="001D1AE7">
      <w:pPr>
        <w:spacing w:after="40"/>
        <w:contextualSpacing/>
        <w:rPr>
          <w:b/>
          <w:lang w:val="cs-CZ"/>
        </w:rPr>
      </w:pPr>
      <w:r>
        <w:rPr>
          <w:b/>
          <w:lang w:val="cs-CZ"/>
        </w:rPr>
        <w:t xml:space="preserve">3. </w:t>
      </w:r>
      <w:r w:rsidR="00361020" w:rsidRPr="00351B93">
        <w:rPr>
          <w:b/>
          <w:lang w:val="cs-CZ"/>
        </w:rPr>
        <w:t>ŁĄCZNA CENA OFERTOWA:</w:t>
      </w:r>
    </w:p>
    <w:p w:rsidR="0099738C" w:rsidRPr="00351B93" w:rsidRDefault="0099738C" w:rsidP="001D1AE7">
      <w:pPr>
        <w:spacing w:after="40"/>
        <w:contextualSpacing/>
        <w:rPr>
          <w:b/>
          <w:lang w:val="cs-CZ"/>
        </w:rPr>
      </w:pPr>
    </w:p>
    <w:p w:rsidR="00361020" w:rsidRDefault="00361020" w:rsidP="00361020">
      <w:pPr>
        <w:spacing w:after="40"/>
        <w:contextualSpacing/>
        <w:rPr>
          <w:rFonts w:eastAsia="Calibri"/>
          <w:lang w:val="cs-CZ" w:eastAsia="en-US"/>
        </w:rPr>
      </w:pPr>
      <w:r w:rsidRPr="00351B93">
        <w:rPr>
          <w:rFonts w:eastAsia="Calibri"/>
          <w:lang w:val="cs-CZ" w:eastAsia="en-US"/>
        </w:rPr>
        <w:t>Niniejszym oferuję realizację przedmiotu zamówienia za ŁĄCZNĄ CENĘ OFERTOWĄ*</w:t>
      </w:r>
      <w:r w:rsidRPr="00351B93">
        <w:rPr>
          <w:rFonts w:eastAsia="Calibri"/>
          <w:vanish/>
          <w:lang w:val="cs-CZ" w:eastAsia="en-US"/>
        </w:rPr>
        <w:t>**nia za ŁĄCZNĄ CENĘ OFERTOWĄ**riumma w rozdziale III SIWZmacją o podstawie do dysponowania tymi osobami, konania zamówienia, a</w:t>
      </w:r>
      <w:r w:rsidRPr="00351B93">
        <w:rPr>
          <w:rFonts w:eastAsia="Calibri"/>
          <w:lang w:val="cs-CZ" w:eastAsia="en-US"/>
        </w:rPr>
        <w:t>:</w:t>
      </w:r>
    </w:p>
    <w:p w:rsidR="00351B93" w:rsidRPr="00351B93" w:rsidRDefault="00351B93" w:rsidP="00361020">
      <w:pPr>
        <w:spacing w:after="40"/>
        <w:contextualSpacing/>
        <w:rPr>
          <w:rFonts w:eastAsia="Calibri"/>
          <w:lang w:val="cs-CZ" w:eastAsia="en-US"/>
        </w:rPr>
      </w:pPr>
    </w:p>
    <w:p w:rsidR="00351B93" w:rsidRDefault="00351B93" w:rsidP="00361020">
      <w:pPr>
        <w:spacing w:after="40"/>
        <w:contextualSpacing/>
        <w:jc w:val="both"/>
        <w:rPr>
          <w:b/>
          <w:lang w:val="cs-CZ"/>
        </w:rPr>
      </w:pPr>
      <w:r>
        <w:rPr>
          <w:b/>
          <w:lang w:val="cs-CZ"/>
        </w:rPr>
        <w:t>ŁĄCZNA CENA OFERTOWA BRUTTO PLN: ..................................................................</w:t>
      </w:r>
    </w:p>
    <w:p w:rsidR="00351B93" w:rsidRDefault="00351B93" w:rsidP="00361020">
      <w:pPr>
        <w:spacing w:after="40"/>
        <w:contextualSpacing/>
        <w:jc w:val="both"/>
        <w:rPr>
          <w:b/>
          <w:lang w:val="cs-CZ"/>
        </w:rPr>
      </w:pPr>
      <w:r>
        <w:rPr>
          <w:b/>
          <w:lang w:val="cs-CZ"/>
        </w:rPr>
        <w:t>(słownie: ........................................................................................................................)</w:t>
      </w:r>
    </w:p>
    <w:p w:rsidR="00351B93" w:rsidRDefault="0099738C" w:rsidP="00361020">
      <w:pPr>
        <w:spacing w:after="40"/>
        <w:contextualSpacing/>
        <w:jc w:val="both"/>
        <w:rPr>
          <w:b/>
          <w:lang w:val="cs-CZ"/>
        </w:rPr>
      </w:pPr>
      <w:r>
        <w:rPr>
          <w:b/>
          <w:lang w:val="cs-CZ"/>
        </w:rPr>
        <w:t>w tym ....% podatku VAT ....................zł (słownie:.......................................................</w:t>
      </w:r>
    </w:p>
    <w:p w:rsidR="0099738C" w:rsidRPr="00351B93" w:rsidRDefault="0099738C" w:rsidP="00361020">
      <w:pPr>
        <w:spacing w:after="40"/>
        <w:contextualSpacing/>
        <w:jc w:val="both"/>
        <w:rPr>
          <w:b/>
          <w:lang w:val="cs-CZ"/>
        </w:rPr>
      </w:pPr>
      <w:r>
        <w:rPr>
          <w:b/>
          <w:lang w:val="cs-CZ"/>
        </w:rPr>
        <w:t>...................................................................................................................................zł)</w:t>
      </w:r>
    </w:p>
    <w:p w:rsidR="00361020" w:rsidRDefault="00361020" w:rsidP="00361020">
      <w:pPr>
        <w:rPr>
          <w:sz w:val="20"/>
          <w:szCs w:val="20"/>
          <w:lang w:val="cs-CZ"/>
        </w:rPr>
      </w:pPr>
      <w:r w:rsidRPr="00351B93">
        <w:rPr>
          <w:sz w:val="20"/>
          <w:szCs w:val="20"/>
          <w:lang w:val="cs-CZ"/>
        </w:rPr>
        <w:t>*</w:t>
      </w:r>
      <w:r w:rsidRPr="00351B93">
        <w:rPr>
          <w:b/>
          <w:sz w:val="20"/>
          <w:szCs w:val="20"/>
          <w:lang w:val="cs-CZ"/>
        </w:rPr>
        <w:t>ŁĄCZNA CENA OFERTOWA</w:t>
      </w:r>
      <w:r w:rsidRPr="00351B93">
        <w:rPr>
          <w:sz w:val="20"/>
          <w:szCs w:val="20"/>
          <w:lang w:val="cs-CZ"/>
        </w:rPr>
        <w:t xml:space="preserve"> stanowi całkowite wynagrodzenie Wykonawcy, uwzględniające wszystkie koszty związane z realizacją przedmiotu zamówienia zgodnie z niniejszą SIWZ.</w:t>
      </w:r>
    </w:p>
    <w:p w:rsidR="00855B15" w:rsidRPr="001D1AE7" w:rsidRDefault="001D1AE7" w:rsidP="001D1AE7">
      <w:pPr>
        <w:spacing w:after="40"/>
        <w:contextualSpacing/>
        <w:jc w:val="both"/>
        <w:rPr>
          <w:b/>
          <w:lang w:val="cs-CZ"/>
        </w:rPr>
      </w:pPr>
      <w:r>
        <w:rPr>
          <w:b/>
          <w:lang w:val="cs-CZ"/>
        </w:rPr>
        <w:t xml:space="preserve">4. </w:t>
      </w:r>
      <w:r w:rsidR="00361020" w:rsidRPr="001D1AE7">
        <w:rPr>
          <w:b/>
          <w:lang w:val="cs-CZ"/>
        </w:rPr>
        <w:t>OŚWIADCZENIA:</w:t>
      </w:r>
    </w:p>
    <w:p w:rsidR="001A3364" w:rsidRPr="001A3364" w:rsidRDefault="000A3867" w:rsidP="006C782D">
      <w:pPr>
        <w:pStyle w:val="Akapitzlist"/>
        <w:numPr>
          <w:ilvl w:val="0"/>
          <w:numId w:val="1"/>
        </w:numPr>
        <w:tabs>
          <w:tab w:val="left" w:pos="426"/>
        </w:tabs>
        <w:suppressAutoHyphens/>
        <w:ind w:left="0" w:firstLine="0"/>
        <w:jc w:val="both"/>
      </w:pPr>
      <w:r>
        <w:t>wykonamy</w:t>
      </w:r>
      <w:r w:rsidR="001A3364" w:rsidRPr="002644AC">
        <w:t xml:space="preserve"> </w:t>
      </w:r>
      <w:r>
        <w:t>zamówienie</w:t>
      </w:r>
      <w:r w:rsidR="005D38A2">
        <w:t xml:space="preserve"> do dnia </w:t>
      </w:r>
      <w:r w:rsidR="00EB2283">
        <w:t>…………</w:t>
      </w:r>
      <w:r w:rsidR="00EF61E7">
        <w:t>……………………</w:t>
      </w:r>
      <w:r w:rsidR="001A3364" w:rsidRPr="002644AC">
        <w:t xml:space="preserve"> </w:t>
      </w:r>
      <w:r w:rsidR="00ED2C19">
        <w:t>(najpóźniej 2</w:t>
      </w:r>
      <w:r w:rsidR="0010619A">
        <w:t>3</w:t>
      </w:r>
      <w:r w:rsidR="00ED2C19">
        <w:t>.12.2016 r.);</w:t>
      </w:r>
    </w:p>
    <w:p w:rsidR="00E135D9" w:rsidRDefault="00E135D9" w:rsidP="006C782D">
      <w:pPr>
        <w:pStyle w:val="Tekstpodstawowywcity2"/>
        <w:numPr>
          <w:ilvl w:val="0"/>
          <w:numId w:val="1"/>
        </w:numPr>
        <w:tabs>
          <w:tab w:val="left" w:pos="459"/>
        </w:tabs>
        <w:spacing w:after="40" w:line="240" w:lineRule="auto"/>
        <w:ind w:left="459" w:hanging="459"/>
        <w:jc w:val="both"/>
        <w:rPr>
          <w:lang w:val="cs-CZ"/>
        </w:rPr>
      </w:pPr>
      <w:r>
        <w:rPr>
          <w:lang w:val="cs-CZ"/>
        </w:rPr>
        <w:t xml:space="preserve">udzielamy </w:t>
      </w:r>
      <w:r w:rsidR="00C75C75">
        <w:rPr>
          <w:lang w:val="cs-CZ"/>
        </w:rPr>
        <w:t>....</w:t>
      </w:r>
      <w:r w:rsidR="009474C6">
        <w:rPr>
          <w:lang w:val="cs-CZ"/>
        </w:rPr>
        <w:t>..</w:t>
      </w:r>
      <w:r w:rsidR="00C75C75">
        <w:rPr>
          <w:lang w:val="cs-CZ"/>
        </w:rPr>
        <w:t>.....</w:t>
      </w:r>
      <w:r w:rsidR="00B76DA5">
        <w:rPr>
          <w:lang w:val="cs-CZ"/>
        </w:rPr>
        <w:t xml:space="preserve"> </w:t>
      </w:r>
      <w:r>
        <w:rPr>
          <w:lang w:val="cs-CZ"/>
        </w:rPr>
        <w:t xml:space="preserve">miesięcznej gwarancji na </w:t>
      </w:r>
      <w:r w:rsidR="0010619A">
        <w:rPr>
          <w:lang w:val="cs-CZ"/>
        </w:rPr>
        <w:t>przedmiot umowy</w:t>
      </w:r>
      <w:r w:rsidR="00ED2C19">
        <w:t xml:space="preserve"> </w:t>
      </w:r>
      <w:r w:rsidR="00B636E6">
        <w:t>(wymagane minimum 5 lat)</w:t>
      </w:r>
      <w:r w:rsidR="000A3867">
        <w:t>;</w:t>
      </w:r>
    </w:p>
    <w:p w:rsidR="00B76DA5" w:rsidRPr="00B76DA5" w:rsidRDefault="00B76DA5" w:rsidP="006C782D">
      <w:pPr>
        <w:pStyle w:val="Tekstpodstawowywcity2"/>
        <w:numPr>
          <w:ilvl w:val="0"/>
          <w:numId w:val="1"/>
        </w:numPr>
        <w:tabs>
          <w:tab w:val="left" w:pos="459"/>
        </w:tabs>
        <w:spacing w:after="40" w:line="240" w:lineRule="auto"/>
        <w:ind w:left="459" w:hanging="459"/>
        <w:jc w:val="both"/>
        <w:rPr>
          <w:lang w:val="cs-CZ"/>
        </w:rPr>
      </w:pPr>
      <w:r w:rsidRPr="00B76DA5">
        <w:rPr>
          <w:lang w:val="cs-CZ"/>
        </w:rPr>
        <w:lastRenderedPageBreak/>
        <w:t>oferujemy następujące parametry dostarczanych podestów:</w:t>
      </w:r>
    </w:p>
    <w:p w:rsidR="00B76DA5" w:rsidRPr="00B76DA5" w:rsidRDefault="00B76DA5" w:rsidP="00B76DA5">
      <w:pPr>
        <w:pStyle w:val="Tekstpodstawowywcity2"/>
        <w:tabs>
          <w:tab w:val="left" w:pos="459"/>
        </w:tabs>
        <w:spacing w:after="40" w:line="240" w:lineRule="auto"/>
        <w:ind w:left="459"/>
        <w:jc w:val="both"/>
        <w:rPr>
          <w:lang w:val="cs-CZ"/>
        </w:rPr>
      </w:pPr>
      <w:r w:rsidRPr="00B76DA5">
        <w:rPr>
          <w:lang w:val="cs-CZ"/>
        </w:rPr>
        <w:t xml:space="preserve">wysokość ramy: </w:t>
      </w:r>
      <w:r w:rsidR="003212F9" w:rsidRPr="00B76DA5">
        <w:rPr>
          <w:lang w:val="cs-CZ"/>
        </w:rPr>
        <w:t>...........................</w:t>
      </w:r>
    </w:p>
    <w:p w:rsidR="00B76DA5" w:rsidRPr="00B76DA5" w:rsidRDefault="00B76DA5" w:rsidP="00B76DA5">
      <w:pPr>
        <w:pStyle w:val="Tekstpodstawowywcity2"/>
        <w:tabs>
          <w:tab w:val="left" w:pos="459"/>
        </w:tabs>
        <w:spacing w:after="40" w:line="240" w:lineRule="auto"/>
        <w:ind w:left="459"/>
        <w:jc w:val="both"/>
        <w:rPr>
          <w:lang w:val="cs-CZ"/>
        </w:rPr>
      </w:pPr>
      <w:r w:rsidRPr="00B76DA5">
        <w:rPr>
          <w:lang w:val="cs-CZ"/>
        </w:rPr>
        <w:t>grubość sklejki: ............................</w:t>
      </w:r>
    </w:p>
    <w:p w:rsidR="003212F9" w:rsidRPr="00B76DA5" w:rsidRDefault="00B76DA5" w:rsidP="00B76DA5">
      <w:pPr>
        <w:pStyle w:val="Tekstpodstawowywcity2"/>
        <w:tabs>
          <w:tab w:val="left" w:pos="459"/>
        </w:tabs>
        <w:spacing w:after="40" w:line="240" w:lineRule="auto"/>
        <w:ind w:left="459"/>
        <w:jc w:val="both"/>
        <w:rPr>
          <w:lang w:val="cs-CZ"/>
        </w:rPr>
      </w:pPr>
      <w:r w:rsidRPr="00B76DA5">
        <w:rPr>
          <w:lang w:val="cs-CZ"/>
        </w:rPr>
        <w:t>montaż płyty od boku: tak / nie</w:t>
      </w:r>
      <w:r w:rsidR="00ED2C19">
        <w:rPr>
          <w:lang w:val="cs-CZ"/>
        </w:rPr>
        <w:t xml:space="preserve"> (zaznaczyć właściwe)</w:t>
      </w:r>
    </w:p>
    <w:p w:rsidR="00B76DA5" w:rsidRPr="00B76DA5" w:rsidRDefault="00B76DA5" w:rsidP="00B76DA5">
      <w:pPr>
        <w:pStyle w:val="Tekstpodstawowywcity2"/>
        <w:tabs>
          <w:tab w:val="left" w:pos="459"/>
        </w:tabs>
        <w:spacing w:after="40" w:line="240" w:lineRule="auto"/>
        <w:ind w:left="459"/>
        <w:jc w:val="both"/>
        <w:rPr>
          <w:lang w:val="cs-CZ"/>
        </w:rPr>
      </w:pPr>
      <w:r w:rsidRPr="00B76DA5">
        <w:rPr>
          <w:lang w:val="cs-CZ"/>
        </w:rPr>
        <w:t>montaż listew do krzeseł bez użycia śrub i kluczy: tak / nie</w:t>
      </w:r>
      <w:r w:rsidR="00ED2C19">
        <w:rPr>
          <w:lang w:val="cs-CZ"/>
        </w:rPr>
        <w:t xml:space="preserve"> (zaznaczyć właściwe)</w:t>
      </w:r>
    </w:p>
    <w:p w:rsidR="00361020" w:rsidRPr="00351B93" w:rsidRDefault="00361020" w:rsidP="006C782D">
      <w:pPr>
        <w:pStyle w:val="Tekstpodstawowywcity2"/>
        <w:numPr>
          <w:ilvl w:val="0"/>
          <w:numId w:val="1"/>
        </w:numPr>
        <w:tabs>
          <w:tab w:val="left" w:pos="459"/>
        </w:tabs>
        <w:spacing w:after="40" w:line="240" w:lineRule="auto"/>
        <w:ind w:left="459" w:hanging="459"/>
        <w:jc w:val="both"/>
        <w:rPr>
          <w:lang w:val="cs-CZ"/>
        </w:rPr>
      </w:pPr>
      <w:r w:rsidRPr="00351B93">
        <w:rPr>
          <w:lang w:val="cs-CZ"/>
        </w:rPr>
        <w:t>w cenie naszej oferty zostały uwzględnione wszystkie koszty wykonania zamówienia;</w:t>
      </w:r>
    </w:p>
    <w:p w:rsidR="00361020" w:rsidRPr="00351B93" w:rsidRDefault="00361020" w:rsidP="006C782D">
      <w:pPr>
        <w:pStyle w:val="Tekstpodstawowywcity2"/>
        <w:numPr>
          <w:ilvl w:val="0"/>
          <w:numId w:val="1"/>
        </w:numPr>
        <w:tabs>
          <w:tab w:val="left" w:pos="459"/>
        </w:tabs>
        <w:spacing w:after="40" w:line="240" w:lineRule="auto"/>
        <w:ind w:left="459" w:hanging="459"/>
        <w:jc w:val="both"/>
        <w:rPr>
          <w:lang w:val="cs-CZ"/>
        </w:rPr>
      </w:pPr>
      <w:r w:rsidRPr="00351B93">
        <w:rPr>
          <w:lang w:val="cs-CZ"/>
        </w:rPr>
        <w:t>zapoznaliśmy się ze Specyfikacją Istotnych Warunków Zamówienia oraz wzorem umowy i nie wnosimy do nich zastrzeżeń oraz przyjmujemy warunki w nich zawarte;</w:t>
      </w:r>
    </w:p>
    <w:p w:rsidR="00361020" w:rsidRPr="00351B93" w:rsidRDefault="00361020" w:rsidP="006C782D">
      <w:pPr>
        <w:pStyle w:val="Tekstpodstawowywcity2"/>
        <w:numPr>
          <w:ilvl w:val="0"/>
          <w:numId w:val="1"/>
        </w:numPr>
        <w:tabs>
          <w:tab w:val="left" w:pos="459"/>
        </w:tabs>
        <w:spacing w:after="40" w:line="240" w:lineRule="auto"/>
        <w:ind w:left="459" w:hanging="459"/>
        <w:jc w:val="both"/>
        <w:rPr>
          <w:lang w:val="cs-CZ"/>
        </w:rPr>
      </w:pPr>
      <w:r w:rsidRPr="00351B93">
        <w:rPr>
          <w:lang w:val="cs-CZ"/>
        </w:rPr>
        <w:t xml:space="preserve">uważamy się za związanych niniejszą ofertą na okres </w:t>
      </w:r>
      <w:r w:rsidR="002C18D0">
        <w:rPr>
          <w:b/>
          <w:lang w:val="cs-CZ"/>
        </w:rPr>
        <w:t>30</w:t>
      </w:r>
      <w:r w:rsidRPr="00351B93">
        <w:rPr>
          <w:b/>
          <w:lang w:val="cs-CZ"/>
        </w:rPr>
        <w:t xml:space="preserve"> dni</w:t>
      </w:r>
      <w:r w:rsidRPr="00351B93">
        <w:rPr>
          <w:lang w:val="cs-CZ"/>
        </w:rPr>
        <w:t xml:space="preserve"> licząc od dnia otwarcia ofert (włącznie z tym dniem);</w:t>
      </w:r>
    </w:p>
    <w:p w:rsidR="00361020" w:rsidRPr="00351B93" w:rsidRDefault="00361020" w:rsidP="006C782D">
      <w:pPr>
        <w:numPr>
          <w:ilvl w:val="0"/>
          <w:numId w:val="1"/>
        </w:numPr>
        <w:tabs>
          <w:tab w:val="left" w:pos="459"/>
        </w:tabs>
        <w:spacing w:after="40"/>
        <w:ind w:left="459" w:hanging="459"/>
        <w:jc w:val="both"/>
        <w:rPr>
          <w:lang w:val="cs-CZ"/>
        </w:rPr>
      </w:pPr>
      <w:r w:rsidRPr="00351B93">
        <w:rPr>
          <w:lang w:val="cs-CZ"/>
        </w:rPr>
        <w:t>akceptujemy, iż zapłata za zrealizowanie zamówienia następować będzie na zas</w:t>
      </w:r>
      <w:r w:rsidR="00926113">
        <w:rPr>
          <w:lang w:val="cs-CZ"/>
        </w:rPr>
        <w:t>adach opisanych we wzorze umowy,</w:t>
      </w:r>
      <w:r w:rsidRPr="00351B93">
        <w:rPr>
          <w:lang w:val="cs-CZ"/>
        </w:rPr>
        <w:t xml:space="preserve"> w </w:t>
      </w:r>
      <w:r w:rsidR="00DB1CA4">
        <w:rPr>
          <w:lang w:val="cs-CZ"/>
        </w:rPr>
        <w:t>ciagu</w:t>
      </w:r>
      <w:r w:rsidR="002A20E8">
        <w:rPr>
          <w:b/>
          <w:lang w:val="cs-CZ"/>
        </w:rPr>
        <w:t xml:space="preserve"> 30</w:t>
      </w:r>
      <w:r w:rsidRPr="00351B93">
        <w:rPr>
          <w:b/>
          <w:lang w:val="cs-CZ"/>
        </w:rPr>
        <w:t> dni</w:t>
      </w:r>
      <w:r w:rsidRPr="00351B93">
        <w:rPr>
          <w:lang w:val="cs-CZ"/>
        </w:rPr>
        <w:t xml:space="preserve"> od daty otrzymania przez Zamawiającego prawidłowo wystawionej faktury;</w:t>
      </w:r>
    </w:p>
    <w:p w:rsidR="00361020" w:rsidRPr="00EB2283" w:rsidRDefault="00351B93" w:rsidP="006C782D">
      <w:pPr>
        <w:numPr>
          <w:ilvl w:val="0"/>
          <w:numId w:val="1"/>
        </w:numPr>
        <w:tabs>
          <w:tab w:val="left" w:pos="459"/>
        </w:tabs>
        <w:spacing w:after="40"/>
        <w:ind w:left="459" w:hanging="459"/>
        <w:jc w:val="both"/>
        <w:rPr>
          <w:lang w:val="cs-CZ"/>
        </w:rPr>
      </w:pPr>
      <w:r w:rsidRPr="00EB2283">
        <w:rPr>
          <w:lang w:val="cs-CZ"/>
        </w:rPr>
        <w:t xml:space="preserve">wadium w wysokości </w:t>
      </w:r>
      <w:r w:rsidR="00B76DA5" w:rsidRPr="00B76DA5">
        <w:rPr>
          <w:b/>
          <w:lang w:val="cs-CZ"/>
        </w:rPr>
        <w:t>4</w:t>
      </w:r>
      <w:r w:rsidR="00EB2283" w:rsidRPr="00B76DA5">
        <w:rPr>
          <w:b/>
          <w:lang w:val="cs-CZ"/>
        </w:rPr>
        <w:t>.000,00</w:t>
      </w:r>
      <w:r w:rsidR="00361020" w:rsidRPr="00EB2283">
        <w:rPr>
          <w:b/>
          <w:lang w:val="cs-CZ"/>
        </w:rPr>
        <w:t xml:space="preserve"> PLN</w:t>
      </w:r>
      <w:r w:rsidR="00361020" w:rsidRPr="00EB2283">
        <w:rPr>
          <w:lang w:val="cs-CZ"/>
        </w:rPr>
        <w:t xml:space="preserve"> (</w:t>
      </w:r>
      <w:r w:rsidR="00361020" w:rsidRPr="00CE5EEF">
        <w:rPr>
          <w:lang w:val="cs-CZ"/>
        </w:rPr>
        <w:t>słownie:</w:t>
      </w:r>
      <w:r w:rsidR="003212F9">
        <w:rPr>
          <w:lang w:val="cs-CZ"/>
        </w:rPr>
        <w:t xml:space="preserve"> </w:t>
      </w:r>
      <w:r w:rsidR="00B76DA5">
        <w:rPr>
          <w:lang w:val="cs-CZ"/>
        </w:rPr>
        <w:t>cztery tysią</w:t>
      </w:r>
      <w:r w:rsidR="00EB2283" w:rsidRPr="00CE5EEF">
        <w:rPr>
          <w:lang w:val="cs-CZ"/>
        </w:rPr>
        <w:t>c</w:t>
      </w:r>
      <w:r w:rsidR="00B76DA5">
        <w:rPr>
          <w:lang w:val="cs-CZ"/>
        </w:rPr>
        <w:t>e</w:t>
      </w:r>
      <w:r w:rsidR="00361020" w:rsidRPr="00CE5EEF">
        <w:rPr>
          <w:lang w:val="cs-CZ"/>
        </w:rPr>
        <w:t xml:space="preserve"> </w:t>
      </w:r>
      <w:r w:rsidR="00EB2283" w:rsidRPr="00CE5EEF">
        <w:rPr>
          <w:lang w:val="cs-CZ"/>
        </w:rPr>
        <w:t>z</w:t>
      </w:r>
      <w:r w:rsidR="00361020" w:rsidRPr="00CE5EEF">
        <w:rPr>
          <w:lang w:val="cs-CZ"/>
        </w:rPr>
        <w:t>łotych</w:t>
      </w:r>
      <w:r w:rsidR="00EB2283" w:rsidRPr="00EB2283">
        <w:rPr>
          <w:b/>
          <w:lang w:val="cs-CZ"/>
        </w:rPr>
        <w:t xml:space="preserve"> </w:t>
      </w:r>
      <w:r w:rsidR="00EB2283" w:rsidRPr="00CE5EEF">
        <w:rPr>
          <w:lang w:val="cs-CZ"/>
        </w:rPr>
        <w:t>00/100</w:t>
      </w:r>
      <w:r w:rsidR="00361020" w:rsidRPr="00CE5EEF">
        <w:rPr>
          <w:lang w:val="cs-CZ"/>
        </w:rPr>
        <w:t>),</w:t>
      </w:r>
      <w:r w:rsidR="00361020" w:rsidRPr="00EB2283">
        <w:rPr>
          <w:lang w:val="cs-CZ"/>
        </w:rPr>
        <w:t xml:space="preserve"> zostało wniesione w dn</w:t>
      </w:r>
      <w:r w:rsidRPr="00EB2283">
        <w:rPr>
          <w:lang w:val="cs-CZ"/>
        </w:rPr>
        <w:t>iu ......................</w:t>
      </w:r>
      <w:r w:rsidR="00361020" w:rsidRPr="00EB2283">
        <w:rPr>
          <w:lang w:val="cs-CZ"/>
        </w:rPr>
        <w:t>, w formie: …..……...</w:t>
      </w:r>
      <w:r w:rsidRPr="00EB2283">
        <w:rPr>
          <w:lang w:val="cs-CZ"/>
        </w:rPr>
        <w:t>.........</w:t>
      </w:r>
      <w:r w:rsidR="00361020" w:rsidRPr="00EB2283">
        <w:rPr>
          <w:lang w:val="cs-CZ"/>
        </w:rPr>
        <w:t>.</w:t>
      </w:r>
      <w:r w:rsidR="003212F9">
        <w:rPr>
          <w:lang w:val="cs-CZ"/>
        </w:rPr>
        <w:t>..</w:t>
      </w:r>
      <w:r w:rsidRPr="00EB2283">
        <w:rPr>
          <w:lang w:val="cs-CZ"/>
        </w:rPr>
        <w:t>...............</w:t>
      </w:r>
      <w:r w:rsidR="00361020" w:rsidRPr="00EB2283">
        <w:rPr>
          <w:lang w:val="cs-CZ"/>
        </w:rPr>
        <w:t>;</w:t>
      </w:r>
    </w:p>
    <w:p w:rsidR="00855B15" w:rsidRPr="00B636E6" w:rsidRDefault="00361020" w:rsidP="005006F1">
      <w:pPr>
        <w:numPr>
          <w:ilvl w:val="0"/>
          <w:numId w:val="1"/>
        </w:numPr>
        <w:tabs>
          <w:tab w:val="left" w:pos="459"/>
        </w:tabs>
        <w:spacing w:after="40"/>
        <w:ind w:left="459" w:hanging="459"/>
        <w:jc w:val="both"/>
        <w:rPr>
          <w:lang w:val="cs-CZ"/>
        </w:rPr>
      </w:pPr>
      <w:r w:rsidRPr="00EB2283">
        <w:rPr>
          <w:lang w:val="cs-CZ"/>
        </w:rPr>
        <w:t>prosimy o zwrot wadium (wniesionego w pieniądzu), na zasadach określonych w art. 46 ustawy PZP, na następujący rachunek: …...……………….....................................</w:t>
      </w:r>
      <w:r w:rsidR="001D1AE7" w:rsidRPr="00EB2283">
        <w:rPr>
          <w:lang w:val="cs-CZ"/>
        </w:rPr>
        <w:t>....</w:t>
      </w:r>
      <w:r w:rsidRPr="00EB2283">
        <w:rPr>
          <w:lang w:val="cs-CZ"/>
        </w:rPr>
        <w:t>;</w:t>
      </w:r>
    </w:p>
    <w:p w:rsidR="00855B15" w:rsidRPr="001D1AE7" w:rsidRDefault="001D1AE7" w:rsidP="001D1AE7">
      <w:pPr>
        <w:spacing w:after="40"/>
        <w:contextualSpacing/>
        <w:rPr>
          <w:b/>
          <w:lang w:val="cs-CZ"/>
        </w:rPr>
      </w:pPr>
      <w:r>
        <w:rPr>
          <w:b/>
          <w:lang w:val="cs-CZ"/>
        </w:rPr>
        <w:t xml:space="preserve">5. </w:t>
      </w:r>
      <w:r w:rsidR="00351B93" w:rsidRPr="001D1AE7">
        <w:rPr>
          <w:b/>
          <w:lang w:val="cs-CZ"/>
        </w:rPr>
        <w:t>ZOBOWIĄZANIA W PRZYPADKU PRZYZNANIA ZAMÓWIENIA:</w:t>
      </w:r>
    </w:p>
    <w:p w:rsidR="00351B93" w:rsidRPr="00351B93" w:rsidRDefault="00351B93" w:rsidP="006C782D">
      <w:pPr>
        <w:numPr>
          <w:ilvl w:val="0"/>
          <w:numId w:val="2"/>
        </w:numPr>
        <w:tabs>
          <w:tab w:val="num" w:pos="459"/>
        </w:tabs>
        <w:spacing w:after="40"/>
        <w:ind w:left="459" w:hanging="459"/>
        <w:contextualSpacing/>
        <w:jc w:val="both"/>
        <w:rPr>
          <w:lang w:val="cs-CZ"/>
        </w:rPr>
      </w:pPr>
      <w:r w:rsidRPr="00351B93">
        <w:rPr>
          <w:lang w:val="cs-CZ"/>
        </w:rPr>
        <w:t>zobowiązujemy się do zawarcia umowy w miejscu i terminie wyznaczonym przez Zamawiającego;</w:t>
      </w:r>
    </w:p>
    <w:p w:rsidR="00351B93" w:rsidRPr="00351B93" w:rsidRDefault="00351B93" w:rsidP="006C782D">
      <w:pPr>
        <w:numPr>
          <w:ilvl w:val="0"/>
          <w:numId w:val="2"/>
        </w:numPr>
        <w:tabs>
          <w:tab w:val="num" w:pos="459"/>
        </w:tabs>
        <w:spacing w:after="40"/>
        <w:ind w:left="459" w:hanging="459"/>
        <w:contextualSpacing/>
        <w:jc w:val="both"/>
        <w:rPr>
          <w:lang w:val="cs-CZ"/>
        </w:rPr>
      </w:pPr>
      <w:r w:rsidRPr="00351B93">
        <w:rPr>
          <w:lang w:val="cs-CZ"/>
        </w:rPr>
        <w:t>osobą upoważnioną do kontaktów z Zamawiającym w sprawach dotyczących realizacji umowy jest .............................................................................................................</w:t>
      </w:r>
      <w:r w:rsidR="001D1AE7">
        <w:rPr>
          <w:lang w:val="cs-CZ"/>
        </w:rPr>
        <w:t>.....</w:t>
      </w:r>
    </w:p>
    <w:p w:rsidR="004957B4" w:rsidRPr="00B636E6" w:rsidRDefault="00351B93" w:rsidP="00B636E6">
      <w:pPr>
        <w:tabs>
          <w:tab w:val="num" w:pos="459"/>
        </w:tabs>
        <w:spacing w:after="40"/>
        <w:ind w:left="459"/>
        <w:jc w:val="both"/>
        <w:rPr>
          <w:bCs/>
          <w:iCs/>
          <w:lang w:val="cs-CZ"/>
        </w:rPr>
      </w:pPr>
      <w:r w:rsidRPr="00351B93">
        <w:rPr>
          <w:bCs/>
          <w:iCs/>
          <w:lang w:val="cs-CZ"/>
        </w:rPr>
        <w:t>e-mail: ………...……........………….…………………..……....….tel./fax</w:t>
      </w:r>
      <w:r w:rsidR="00EB2283">
        <w:rPr>
          <w:bCs/>
          <w:iCs/>
          <w:lang w:val="cs-CZ"/>
        </w:rPr>
        <w:t>: ................... .</w:t>
      </w:r>
    </w:p>
    <w:p w:rsidR="00855B15" w:rsidRPr="003E209D" w:rsidRDefault="001D1AE7" w:rsidP="001D1AE7">
      <w:pPr>
        <w:spacing w:after="40"/>
        <w:contextualSpacing/>
        <w:rPr>
          <w:b/>
          <w:lang w:val="cs-CZ"/>
        </w:rPr>
      </w:pPr>
      <w:r w:rsidRPr="003E209D">
        <w:rPr>
          <w:b/>
          <w:lang w:val="cs-CZ"/>
        </w:rPr>
        <w:t xml:space="preserve">6. </w:t>
      </w:r>
      <w:r w:rsidR="00351B93" w:rsidRPr="003E209D">
        <w:rPr>
          <w:b/>
          <w:lang w:val="cs-CZ"/>
        </w:rPr>
        <w:t>PODWYKONAWCY:</w:t>
      </w:r>
    </w:p>
    <w:p w:rsidR="00351B93" w:rsidRPr="003E209D" w:rsidRDefault="00351B93" w:rsidP="00351B93">
      <w:pPr>
        <w:jc w:val="both"/>
        <w:rPr>
          <w:lang w:val="cs-CZ"/>
        </w:rPr>
      </w:pPr>
      <w:r w:rsidRPr="003E209D">
        <w:rPr>
          <w:lang w:val="cs-CZ"/>
        </w:rPr>
        <w:t>Podwykonawcom zamierzam</w:t>
      </w:r>
      <w:r w:rsidR="00C93E3C" w:rsidRPr="003E209D">
        <w:rPr>
          <w:lang w:val="cs-CZ"/>
        </w:rPr>
        <w:t>y</w:t>
      </w:r>
      <w:r w:rsidRPr="003E209D">
        <w:rPr>
          <w:lang w:val="cs-CZ"/>
        </w:rPr>
        <w:t xml:space="preserve"> powierzyć poniższe części zamówienia (Jeżeli jest to wiadome, należy podać również dane proponowanych podwykonawców)</w:t>
      </w:r>
    </w:p>
    <w:p w:rsidR="00351B93" w:rsidRPr="003E209D" w:rsidRDefault="001D1AE7" w:rsidP="001D1AE7">
      <w:pPr>
        <w:spacing w:after="40"/>
        <w:rPr>
          <w:lang w:val="cs-CZ"/>
        </w:rPr>
      </w:pPr>
      <w:r w:rsidRPr="003E209D">
        <w:rPr>
          <w:lang w:val="cs-CZ"/>
        </w:rPr>
        <w:t xml:space="preserve">1)    </w:t>
      </w:r>
      <w:r w:rsidR="00351B93" w:rsidRPr="003E209D">
        <w:rPr>
          <w:lang w:val="cs-CZ"/>
        </w:rPr>
        <w:t>...............................................................................................................................................</w:t>
      </w:r>
    </w:p>
    <w:p w:rsidR="004957B4" w:rsidRPr="001D1AE7" w:rsidRDefault="001D1AE7" w:rsidP="001D1AE7">
      <w:pPr>
        <w:spacing w:after="40"/>
        <w:rPr>
          <w:lang w:val="cs-CZ"/>
        </w:rPr>
      </w:pPr>
      <w:r w:rsidRPr="003E209D">
        <w:rPr>
          <w:lang w:val="cs-CZ"/>
        </w:rPr>
        <w:t xml:space="preserve">2)    </w:t>
      </w:r>
      <w:r w:rsidR="00351B93" w:rsidRPr="003E209D">
        <w:rPr>
          <w:lang w:val="cs-CZ"/>
        </w:rPr>
        <w:t>...............................................................................................................................................</w:t>
      </w:r>
    </w:p>
    <w:p w:rsidR="00855B15" w:rsidRPr="001D1AE7" w:rsidRDefault="001D1AE7" w:rsidP="001D1AE7">
      <w:pPr>
        <w:spacing w:after="40"/>
        <w:contextualSpacing/>
        <w:rPr>
          <w:b/>
          <w:lang w:val="cs-CZ"/>
        </w:rPr>
      </w:pPr>
      <w:r>
        <w:rPr>
          <w:b/>
          <w:lang w:val="cs-CZ"/>
        </w:rPr>
        <w:t xml:space="preserve">7. </w:t>
      </w:r>
      <w:r w:rsidR="00351B93" w:rsidRPr="001D1AE7">
        <w:rPr>
          <w:b/>
          <w:lang w:val="cs-CZ"/>
        </w:rPr>
        <w:t>SPIS TREŚCI:</w:t>
      </w:r>
    </w:p>
    <w:p w:rsidR="00351B93" w:rsidRPr="00351B93" w:rsidRDefault="00351B93" w:rsidP="00351B93">
      <w:pPr>
        <w:spacing w:after="40"/>
        <w:jc w:val="both"/>
        <w:rPr>
          <w:lang w:val="cs-CZ"/>
        </w:rPr>
      </w:pPr>
      <w:r w:rsidRPr="00351B93">
        <w:rPr>
          <w:lang w:val="cs-CZ"/>
        </w:rPr>
        <w:t>Integralną część oferty stanowią następujące dokumenty:</w:t>
      </w:r>
    </w:p>
    <w:p w:rsidR="00351B93" w:rsidRPr="00351B93" w:rsidRDefault="00351B93" w:rsidP="006C782D">
      <w:pPr>
        <w:numPr>
          <w:ilvl w:val="0"/>
          <w:numId w:val="3"/>
        </w:numPr>
        <w:spacing w:after="40"/>
        <w:ind w:left="459" w:hanging="425"/>
        <w:rPr>
          <w:lang w:val="cs-CZ"/>
        </w:rPr>
      </w:pPr>
      <w:r w:rsidRPr="00351B93">
        <w:rPr>
          <w:lang w:val="cs-CZ"/>
        </w:rPr>
        <w:t>...............................................................................................................................................</w:t>
      </w:r>
    </w:p>
    <w:p w:rsidR="00351B93" w:rsidRPr="00351B93" w:rsidRDefault="00351B93" w:rsidP="006C782D">
      <w:pPr>
        <w:numPr>
          <w:ilvl w:val="0"/>
          <w:numId w:val="3"/>
        </w:numPr>
        <w:spacing w:after="40"/>
        <w:ind w:left="459" w:hanging="425"/>
        <w:rPr>
          <w:lang w:val="cs-CZ"/>
        </w:rPr>
      </w:pPr>
      <w:r w:rsidRPr="00351B93">
        <w:rPr>
          <w:lang w:val="cs-CZ"/>
        </w:rPr>
        <w:t>...............................................................................................................................................</w:t>
      </w:r>
    </w:p>
    <w:p w:rsidR="00351B93" w:rsidRPr="00351B93" w:rsidRDefault="00351B93" w:rsidP="006C782D">
      <w:pPr>
        <w:numPr>
          <w:ilvl w:val="0"/>
          <w:numId w:val="3"/>
        </w:numPr>
        <w:spacing w:after="40"/>
        <w:ind w:left="459" w:hanging="425"/>
        <w:rPr>
          <w:lang w:val="cs-CZ"/>
        </w:rPr>
      </w:pPr>
      <w:r w:rsidRPr="00351B93">
        <w:rPr>
          <w:lang w:val="cs-CZ"/>
        </w:rPr>
        <w:t>...............................................................................................................................................</w:t>
      </w:r>
    </w:p>
    <w:p w:rsidR="00351B93" w:rsidRPr="00351B93" w:rsidRDefault="00351B93" w:rsidP="006C782D">
      <w:pPr>
        <w:numPr>
          <w:ilvl w:val="0"/>
          <w:numId w:val="3"/>
        </w:numPr>
        <w:spacing w:after="40"/>
        <w:ind w:left="459" w:hanging="425"/>
        <w:rPr>
          <w:lang w:val="cs-CZ"/>
        </w:rPr>
      </w:pPr>
      <w:r w:rsidRPr="00351B93">
        <w:rPr>
          <w:lang w:val="cs-CZ"/>
        </w:rPr>
        <w:t>...............................................................................................................................................</w:t>
      </w:r>
    </w:p>
    <w:p w:rsidR="001D1AE7" w:rsidRDefault="00351B93" w:rsidP="00351B93">
      <w:pPr>
        <w:tabs>
          <w:tab w:val="left" w:pos="459"/>
        </w:tabs>
        <w:spacing w:after="40"/>
        <w:jc w:val="both"/>
        <w:rPr>
          <w:lang w:val="cs-CZ"/>
        </w:rPr>
      </w:pPr>
      <w:r w:rsidRPr="00351B93">
        <w:rPr>
          <w:lang w:val="cs-CZ"/>
        </w:rPr>
        <w:t>Oferta została złożona na .............. kolejno ponumerowanych stronach.</w:t>
      </w:r>
    </w:p>
    <w:p w:rsidR="008A4C6E" w:rsidRDefault="008A4C6E" w:rsidP="00351B93">
      <w:pPr>
        <w:tabs>
          <w:tab w:val="left" w:pos="459"/>
        </w:tabs>
        <w:spacing w:after="40"/>
        <w:jc w:val="both"/>
        <w:rPr>
          <w:lang w:val="cs-CZ"/>
        </w:rPr>
      </w:pPr>
    </w:p>
    <w:p w:rsidR="00ED2C19" w:rsidRDefault="00ED2C19" w:rsidP="00351B93">
      <w:pPr>
        <w:tabs>
          <w:tab w:val="left" w:pos="459"/>
        </w:tabs>
        <w:spacing w:after="40"/>
        <w:jc w:val="both"/>
        <w:rPr>
          <w:lang w:val="cs-CZ"/>
        </w:rPr>
      </w:pPr>
      <w:r>
        <w:rPr>
          <w:lang w:val="cs-CZ"/>
        </w:rPr>
        <w:t>Wykonawca należy do sektora MŚP (mikro, małe i średnie przedsiębiorstwa): TAK / NIE (zaznaczyć właściwe)</w:t>
      </w:r>
    </w:p>
    <w:p w:rsidR="008A4C6E" w:rsidRDefault="008A4C6E" w:rsidP="00351B93">
      <w:pPr>
        <w:tabs>
          <w:tab w:val="left" w:pos="459"/>
        </w:tabs>
        <w:spacing w:after="40"/>
        <w:jc w:val="both"/>
        <w:rPr>
          <w:lang w:val="cs-CZ"/>
        </w:rPr>
      </w:pPr>
    </w:p>
    <w:p w:rsidR="008A4C6E" w:rsidRDefault="008A4C6E" w:rsidP="00351B93">
      <w:pPr>
        <w:tabs>
          <w:tab w:val="left" w:pos="459"/>
        </w:tabs>
        <w:spacing w:after="40"/>
        <w:jc w:val="both"/>
        <w:rPr>
          <w:lang w:val="cs-CZ"/>
        </w:rPr>
      </w:pPr>
    </w:p>
    <w:p w:rsidR="00ED2C19" w:rsidRDefault="00ED2C19" w:rsidP="00351B93">
      <w:pPr>
        <w:tabs>
          <w:tab w:val="left" w:pos="459"/>
        </w:tabs>
        <w:spacing w:after="40"/>
        <w:jc w:val="both"/>
        <w:rPr>
          <w:lang w:val="cs-CZ"/>
        </w:rPr>
      </w:pPr>
    </w:p>
    <w:p w:rsidR="001D1AE7" w:rsidRPr="00351B93" w:rsidRDefault="001D1AE7" w:rsidP="00351B93">
      <w:pPr>
        <w:tabs>
          <w:tab w:val="left" w:pos="459"/>
        </w:tabs>
        <w:spacing w:after="40"/>
        <w:jc w:val="both"/>
        <w:rPr>
          <w:lang w:val="cs-CZ"/>
        </w:rPr>
      </w:pPr>
    </w:p>
    <w:p w:rsidR="008A4C6E" w:rsidRDefault="00351B93" w:rsidP="00351B93">
      <w:pPr>
        <w:spacing w:after="40"/>
        <w:rPr>
          <w:b/>
          <w:sz w:val="20"/>
          <w:szCs w:val="20"/>
          <w:lang w:val="cs-CZ"/>
        </w:rPr>
      </w:pPr>
      <w:r w:rsidRPr="00351B93">
        <w:rPr>
          <w:lang w:val="cs-CZ"/>
        </w:rPr>
        <w:t>……………………………………</w:t>
      </w:r>
      <w:r w:rsidR="001D1AE7">
        <w:rPr>
          <w:lang w:val="cs-CZ"/>
        </w:rPr>
        <w:t xml:space="preserve">             </w:t>
      </w:r>
      <w:r w:rsidRPr="00351B93">
        <w:rPr>
          <w:lang w:val="cs-CZ"/>
        </w:rPr>
        <w:t>…………………...</w:t>
      </w:r>
      <w:r w:rsidR="001D1AE7">
        <w:rPr>
          <w:lang w:val="cs-CZ"/>
        </w:rPr>
        <w:t>...................................................</w:t>
      </w:r>
      <w:r w:rsidRPr="00351B93">
        <w:rPr>
          <w:lang w:val="cs-CZ"/>
        </w:rPr>
        <w:t xml:space="preserve">                                                          </w:t>
      </w:r>
      <w:r w:rsidRPr="001D1AE7">
        <w:rPr>
          <w:b/>
          <w:sz w:val="20"/>
          <w:szCs w:val="20"/>
          <w:lang w:val="cs-CZ"/>
        </w:rPr>
        <w:t xml:space="preserve">pieczęć Wykonawcy                    </w:t>
      </w:r>
      <w:r w:rsidR="001D1AE7">
        <w:rPr>
          <w:b/>
          <w:sz w:val="20"/>
          <w:szCs w:val="20"/>
          <w:lang w:val="cs-CZ"/>
        </w:rPr>
        <w:t xml:space="preserve">                           </w:t>
      </w:r>
      <w:r w:rsidRPr="001D1AE7">
        <w:rPr>
          <w:b/>
          <w:sz w:val="20"/>
          <w:szCs w:val="20"/>
          <w:lang w:val="cs-CZ"/>
        </w:rPr>
        <w:t>Data i podpis upoważnionego przedstawiciela Wykonawcy</w:t>
      </w:r>
    </w:p>
    <w:p w:rsidR="008A4C6E" w:rsidRDefault="008A4C6E" w:rsidP="00351B93">
      <w:pPr>
        <w:spacing w:after="40"/>
        <w:rPr>
          <w:b/>
          <w:sz w:val="20"/>
          <w:szCs w:val="20"/>
          <w:lang w:val="cs-CZ"/>
        </w:rPr>
      </w:pPr>
    </w:p>
    <w:p w:rsidR="00ED2C19" w:rsidRDefault="00ED2C19" w:rsidP="00351B93">
      <w:pPr>
        <w:spacing w:after="40"/>
        <w:rPr>
          <w:b/>
          <w:sz w:val="20"/>
          <w:szCs w:val="20"/>
          <w:lang w:val="cs-CZ"/>
        </w:rPr>
      </w:pPr>
    </w:p>
    <w:p w:rsidR="008A4C6E" w:rsidRDefault="008A4C6E" w:rsidP="00351B93">
      <w:pPr>
        <w:spacing w:after="40"/>
        <w:rPr>
          <w:b/>
          <w:sz w:val="20"/>
          <w:szCs w:val="20"/>
          <w:lang w:val="cs-CZ"/>
        </w:rPr>
      </w:pPr>
    </w:p>
    <w:p w:rsidR="00CE46F8" w:rsidRPr="0085648D" w:rsidRDefault="00C93E3C" w:rsidP="00CE46F8">
      <w:pPr>
        <w:pStyle w:val="Default"/>
        <w:jc w:val="right"/>
        <w:rPr>
          <w:rFonts w:ascii="Times New Roman" w:hAnsi="Times New Roman" w:cs="Times New Roman"/>
          <w:b/>
        </w:rPr>
      </w:pPr>
      <w:r>
        <w:rPr>
          <w:rFonts w:ascii="Times New Roman" w:hAnsi="Times New Roman" w:cs="Times New Roman"/>
          <w:b/>
        </w:rPr>
        <w:lastRenderedPageBreak/>
        <w:t>ZAŁĄCZNIK NR 3</w:t>
      </w:r>
      <w:r w:rsidR="00CE46F8">
        <w:rPr>
          <w:rFonts w:ascii="Times New Roman" w:hAnsi="Times New Roman" w:cs="Times New Roman"/>
          <w:b/>
        </w:rPr>
        <w:t xml:space="preserve"> </w:t>
      </w:r>
      <w:r w:rsidR="00953438">
        <w:rPr>
          <w:rFonts w:ascii="Times New Roman" w:hAnsi="Times New Roman" w:cs="Times New Roman"/>
          <w:b/>
        </w:rPr>
        <w:t xml:space="preserve">a </w:t>
      </w:r>
      <w:r w:rsidR="00CE46F8">
        <w:rPr>
          <w:rFonts w:ascii="Times New Roman" w:hAnsi="Times New Roman" w:cs="Times New Roman"/>
          <w:b/>
        </w:rPr>
        <w:t>do SIWZ</w:t>
      </w:r>
    </w:p>
    <w:p w:rsidR="00CE46F8" w:rsidRDefault="00CE46F8" w:rsidP="00CE46F8">
      <w:pPr>
        <w:pStyle w:val="Default"/>
        <w:rPr>
          <w:rFonts w:ascii="Times New Roman" w:hAnsi="Times New Roman" w:cs="Times New Roman"/>
        </w:rPr>
      </w:pPr>
    </w:p>
    <w:p w:rsidR="00CE46F8" w:rsidRDefault="00CE46F8" w:rsidP="00CE46F8">
      <w:pPr>
        <w:pStyle w:val="Default"/>
        <w:rPr>
          <w:rFonts w:ascii="Times New Roman" w:hAnsi="Times New Roman" w:cs="Times New Roman"/>
        </w:rPr>
      </w:pPr>
    </w:p>
    <w:p w:rsidR="00CE46F8" w:rsidRDefault="00CE46F8" w:rsidP="00CE46F8">
      <w:pPr>
        <w:pStyle w:val="Default"/>
        <w:rPr>
          <w:rFonts w:ascii="Times New Roman" w:hAnsi="Times New Roman" w:cs="Times New Roman"/>
          <w:b/>
        </w:rPr>
      </w:pPr>
      <w:r w:rsidRPr="0085648D">
        <w:rPr>
          <w:rFonts w:ascii="Times New Roman" w:hAnsi="Times New Roman" w:cs="Times New Roman"/>
          <w:b/>
        </w:rPr>
        <w:t>NR SPRAWY</w:t>
      </w:r>
      <w:r w:rsidR="001E35EC">
        <w:rPr>
          <w:rFonts w:ascii="Times New Roman" w:hAnsi="Times New Roman" w:cs="Times New Roman"/>
          <w:b/>
        </w:rPr>
        <w:t>: PN/10</w:t>
      </w:r>
      <w:r w:rsidR="00C93E3C">
        <w:rPr>
          <w:rFonts w:ascii="Times New Roman" w:hAnsi="Times New Roman" w:cs="Times New Roman"/>
          <w:b/>
        </w:rPr>
        <w:t>/2016</w:t>
      </w:r>
    </w:p>
    <w:p w:rsidR="0021595A" w:rsidRPr="0021595A" w:rsidRDefault="0021595A" w:rsidP="0021595A">
      <w:pPr>
        <w:pStyle w:val="Default"/>
        <w:rPr>
          <w:rFonts w:ascii="Times New Roman" w:hAnsi="Times New Roman" w:cs="Times New Roman"/>
          <w:b/>
        </w:rPr>
      </w:pPr>
      <w:r>
        <w:rPr>
          <w:rFonts w:ascii="Times New Roman" w:hAnsi="Times New Roman" w:cs="Times New Roman"/>
          <w:b/>
        </w:rPr>
        <w:t xml:space="preserve">                                                     </w:t>
      </w:r>
      <w:r w:rsidR="003F46F4">
        <w:rPr>
          <w:rFonts w:ascii="Times New Roman" w:hAnsi="Times New Roman" w:cs="Times New Roman"/>
          <w:b/>
        </w:rPr>
        <w:t xml:space="preserve">                    </w:t>
      </w:r>
      <w:r>
        <w:rPr>
          <w:rFonts w:ascii="Times New Roman" w:hAnsi="Times New Roman" w:cs="Times New Roman"/>
          <w:b/>
        </w:rPr>
        <w:t xml:space="preserve">            </w:t>
      </w:r>
    </w:p>
    <w:p w:rsidR="0021595A" w:rsidRDefault="0021595A" w:rsidP="0021595A">
      <w:pPr>
        <w:ind w:left="5246" w:firstLine="708"/>
        <w:rPr>
          <w:b/>
        </w:rPr>
      </w:pPr>
      <w:r w:rsidRPr="0021595A">
        <w:rPr>
          <w:b/>
        </w:rPr>
        <w:t>Zamawiający:</w:t>
      </w:r>
    </w:p>
    <w:p w:rsidR="0021595A" w:rsidRPr="0021595A" w:rsidRDefault="0021595A" w:rsidP="0021595A">
      <w:pPr>
        <w:ind w:left="5246" w:firstLine="708"/>
        <w:rPr>
          <w:b/>
        </w:rPr>
      </w:pPr>
    </w:p>
    <w:p w:rsidR="0021595A" w:rsidRPr="0021595A" w:rsidRDefault="00690D37" w:rsidP="00690D37">
      <w:pPr>
        <w:ind w:left="4111"/>
      </w:pPr>
      <w:r>
        <w:t>Państwowa Wyższa Szkoła Filmowa, Telewizyjna i Teatralna im. L. Schillera</w:t>
      </w:r>
      <w:r w:rsidR="000A3867">
        <w:t xml:space="preserve"> w Łodzi</w:t>
      </w:r>
    </w:p>
    <w:p w:rsidR="0021595A" w:rsidRPr="0021595A" w:rsidRDefault="0021595A" w:rsidP="00690D37">
      <w:pPr>
        <w:ind w:left="4111"/>
      </w:pPr>
      <w:r w:rsidRPr="0021595A">
        <w:t>ul. Targowa 61/63</w:t>
      </w:r>
    </w:p>
    <w:p w:rsidR="0021595A" w:rsidRPr="003F46F4" w:rsidRDefault="0021595A" w:rsidP="00690D37">
      <w:pPr>
        <w:ind w:left="4111"/>
      </w:pPr>
      <w:r w:rsidRPr="0021595A">
        <w:t>90-323 Łódź</w:t>
      </w:r>
    </w:p>
    <w:p w:rsidR="0021595A" w:rsidRDefault="0021595A" w:rsidP="0021595A">
      <w:pPr>
        <w:rPr>
          <w:b/>
        </w:rPr>
      </w:pPr>
      <w:r w:rsidRPr="0021595A">
        <w:rPr>
          <w:b/>
        </w:rPr>
        <w:t>Wykonawca:</w:t>
      </w:r>
      <w:r>
        <w:rPr>
          <w:b/>
        </w:rPr>
        <w:t xml:space="preserve">  </w:t>
      </w:r>
    </w:p>
    <w:p w:rsidR="0021595A" w:rsidRPr="0021595A" w:rsidRDefault="0021595A" w:rsidP="0021595A">
      <w:pPr>
        <w:rPr>
          <w:b/>
        </w:rPr>
      </w:pPr>
      <w:r>
        <w:rPr>
          <w:b/>
        </w:rPr>
        <w:t xml:space="preserve">                                                                </w:t>
      </w:r>
    </w:p>
    <w:p w:rsidR="0021595A" w:rsidRPr="0021595A" w:rsidRDefault="0021595A" w:rsidP="0021595A">
      <w:pPr>
        <w:spacing w:line="480" w:lineRule="auto"/>
        <w:ind w:right="5954"/>
      </w:pPr>
      <w:r w:rsidRPr="0021595A">
        <w:t>………………………………</w:t>
      </w:r>
      <w:r>
        <w:t>...……………………………</w:t>
      </w:r>
      <w:r w:rsidRPr="0021595A">
        <w:t>…</w:t>
      </w:r>
      <w:r>
        <w:t>...…</w:t>
      </w:r>
      <w:r w:rsidRPr="0021595A">
        <w:t>……………</w:t>
      </w:r>
      <w:r>
        <w:t>………………...</w:t>
      </w:r>
    </w:p>
    <w:p w:rsidR="0021595A" w:rsidRPr="002C18D0" w:rsidRDefault="0021595A" w:rsidP="0021595A">
      <w:pPr>
        <w:ind w:right="5953"/>
        <w:rPr>
          <w:b/>
          <w:i/>
          <w:sz w:val="16"/>
          <w:szCs w:val="16"/>
        </w:rPr>
      </w:pPr>
      <w:r w:rsidRPr="002C18D0">
        <w:rPr>
          <w:b/>
          <w:i/>
          <w:sz w:val="16"/>
          <w:szCs w:val="16"/>
        </w:rPr>
        <w:t>(pełna nazwa/firma, adres, w zależności od podmiotu: NIP/PESEL, KRS/</w:t>
      </w:r>
      <w:proofErr w:type="spellStart"/>
      <w:r w:rsidRPr="002C18D0">
        <w:rPr>
          <w:b/>
          <w:i/>
          <w:sz w:val="16"/>
          <w:szCs w:val="16"/>
        </w:rPr>
        <w:t>CEiDG</w:t>
      </w:r>
      <w:proofErr w:type="spellEnd"/>
      <w:r w:rsidRPr="002C18D0">
        <w:rPr>
          <w:b/>
          <w:i/>
          <w:sz w:val="16"/>
          <w:szCs w:val="16"/>
        </w:rPr>
        <w:t>)</w:t>
      </w:r>
    </w:p>
    <w:p w:rsidR="0021595A" w:rsidRPr="0021595A" w:rsidRDefault="0021595A" w:rsidP="0021595A">
      <w:pPr>
        <w:rPr>
          <w:u w:val="single"/>
        </w:rPr>
      </w:pPr>
      <w:r w:rsidRPr="0021595A">
        <w:rPr>
          <w:u w:val="single"/>
        </w:rPr>
        <w:t>reprezentowany przez:</w:t>
      </w:r>
    </w:p>
    <w:p w:rsidR="0021595A" w:rsidRPr="0021595A" w:rsidRDefault="0021595A" w:rsidP="0021595A">
      <w:pPr>
        <w:spacing w:line="480" w:lineRule="auto"/>
        <w:ind w:right="5954"/>
      </w:pPr>
      <w:r w:rsidRPr="0021595A">
        <w:t>………………………………………………………………………………</w:t>
      </w:r>
      <w:r>
        <w:t>………………</w:t>
      </w:r>
    </w:p>
    <w:p w:rsidR="003F46F4" w:rsidRPr="008A4C6E" w:rsidRDefault="0021595A" w:rsidP="0021595A">
      <w:pPr>
        <w:ind w:right="5953"/>
        <w:rPr>
          <w:b/>
          <w:i/>
          <w:sz w:val="16"/>
          <w:szCs w:val="16"/>
        </w:rPr>
      </w:pPr>
      <w:r w:rsidRPr="002C18D0">
        <w:rPr>
          <w:b/>
          <w:i/>
          <w:sz w:val="16"/>
          <w:szCs w:val="16"/>
        </w:rPr>
        <w:t>(imię, nazwisko, stanowisko/podstawa do reprezentacji)</w:t>
      </w:r>
    </w:p>
    <w:p w:rsidR="003F46F4" w:rsidRPr="0021595A" w:rsidRDefault="003F46F4" w:rsidP="0021595A">
      <w:pPr>
        <w:ind w:right="5953"/>
        <w:rPr>
          <w:i/>
          <w:sz w:val="16"/>
          <w:szCs w:val="16"/>
        </w:rPr>
      </w:pPr>
    </w:p>
    <w:p w:rsidR="001E7278" w:rsidRPr="0021595A" w:rsidRDefault="001E7278" w:rsidP="001E7278">
      <w:pPr>
        <w:spacing w:after="120" w:line="360" w:lineRule="auto"/>
        <w:jc w:val="center"/>
        <w:rPr>
          <w:b/>
          <w:sz w:val="28"/>
          <w:szCs w:val="28"/>
          <w:u w:val="single"/>
        </w:rPr>
      </w:pPr>
      <w:r w:rsidRPr="0021595A">
        <w:rPr>
          <w:b/>
          <w:sz w:val="28"/>
          <w:szCs w:val="28"/>
          <w:u w:val="single"/>
        </w:rPr>
        <w:t xml:space="preserve">Oświadczenie </w:t>
      </w:r>
      <w:r w:rsidR="000041C2">
        <w:rPr>
          <w:b/>
          <w:sz w:val="28"/>
          <w:szCs w:val="28"/>
          <w:u w:val="single"/>
        </w:rPr>
        <w:t>W</w:t>
      </w:r>
      <w:r w:rsidRPr="0021595A">
        <w:rPr>
          <w:b/>
          <w:sz w:val="28"/>
          <w:szCs w:val="28"/>
          <w:u w:val="single"/>
        </w:rPr>
        <w:t xml:space="preserve">ykonawcy </w:t>
      </w:r>
    </w:p>
    <w:p w:rsidR="001E7278" w:rsidRPr="0021595A" w:rsidRDefault="001E7278" w:rsidP="001E7278">
      <w:pPr>
        <w:spacing w:line="360" w:lineRule="auto"/>
        <w:jc w:val="center"/>
        <w:rPr>
          <w:b/>
        </w:rPr>
      </w:pPr>
      <w:r w:rsidRPr="0021595A">
        <w:rPr>
          <w:b/>
        </w:rPr>
        <w:t xml:space="preserve">składane na podstawie art. 25a ust. 1 ustawy z dnia 29 stycznia 2004 r. </w:t>
      </w:r>
    </w:p>
    <w:p w:rsidR="001E7278" w:rsidRPr="0021595A" w:rsidRDefault="001E7278" w:rsidP="00ED378A">
      <w:pPr>
        <w:spacing w:line="360" w:lineRule="auto"/>
        <w:jc w:val="center"/>
        <w:rPr>
          <w:b/>
        </w:rPr>
      </w:pPr>
      <w:r w:rsidRPr="0021595A">
        <w:rPr>
          <w:b/>
        </w:rPr>
        <w:t xml:space="preserve"> Prawo zamówień publicznych (dalej jako: ustawa </w:t>
      </w:r>
      <w:proofErr w:type="spellStart"/>
      <w:r w:rsidRPr="0021595A">
        <w:rPr>
          <w:b/>
        </w:rPr>
        <w:t>Pzp</w:t>
      </w:r>
      <w:proofErr w:type="spellEnd"/>
      <w:r w:rsidRPr="0021595A">
        <w:rPr>
          <w:b/>
        </w:rPr>
        <w:t xml:space="preserve">), </w:t>
      </w:r>
    </w:p>
    <w:p w:rsidR="001E7278" w:rsidRPr="003F46F4" w:rsidRDefault="001E7278" w:rsidP="001E7278">
      <w:pPr>
        <w:spacing w:before="120" w:line="360" w:lineRule="auto"/>
        <w:jc w:val="center"/>
        <w:rPr>
          <w:b/>
          <w:u w:val="single"/>
        </w:rPr>
      </w:pPr>
      <w:r w:rsidRPr="0021595A">
        <w:rPr>
          <w:b/>
          <w:u w:val="single"/>
        </w:rPr>
        <w:t>DOTYCZĄCE PRZESŁANEK WYKLUCZENIA Z POSTĘPOWANIA</w:t>
      </w:r>
    </w:p>
    <w:p w:rsidR="001E7278" w:rsidRPr="008A4C6E" w:rsidRDefault="001E7278" w:rsidP="008A4C6E">
      <w:pPr>
        <w:spacing w:after="40"/>
        <w:contextualSpacing/>
        <w:jc w:val="both"/>
        <w:rPr>
          <w:b/>
          <w:lang w:val="cs-CZ"/>
        </w:rPr>
      </w:pPr>
      <w:r w:rsidRPr="0021595A">
        <w:t>Na potrzeby postępowania o udzielenie zamówienia publiczne</w:t>
      </w:r>
      <w:r w:rsidR="000A3867">
        <w:t xml:space="preserve">go </w:t>
      </w:r>
      <w:r w:rsidRPr="0021595A">
        <w:t>pn.</w:t>
      </w:r>
      <w:r w:rsidR="000A3867">
        <w:t xml:space="preserve"> </w:t>
      </w:r>
      <w:r w:rsidR="00CE5EEF">
        <w:rPr>
          <w:b/>
        </w:rPr>
        <w:t>„</w:t>
      </w:r>
      <w:r w:rsidR="001E35EC" w:rsidRPr="001E35EC">
        <w:rPr>
          <w:b/>
        </w:rPr>
        <w:t>Dostawa podestów scenicznych wraz z osprzętem do budowania widowni teatralnej</w:t>
      </w:r>
      <w:r w:rsidR="001E35EC">
        <w:rPr>
          <w:b/>
        </w:rPr>
        <w:t>”</w:t>
      </w:r>
      <w:r w:rsidR="00DD2E58" w:rsidRPr="002C18D0">
        <w:rPr>
          <w:b/>
          <w:i/>
          <w:sz w:val="20"/>
          <w:szCs w:val="20"/>
        </w:rPr>
        <w:t xml:space="preserve"> </w:t>
      </w:r>
      <w:r w:rsidRPr="002C18D0">
        <w:rPr>
          <w:b/>
          <w:i/>
          <w:sz w:val="20"/>
          <w:szCs w:val="20"/>
        </w:rPr>
        <w:t>(nazwa postępowania)</w:t>
      </w:r>
      <w:r w:rsidRPr="002C18D0">
        <w:rPr>
          <w:b/>
          <w:sz w:val="20"/>
          <w:szCs w:val="20"/>
        </w:rPr>
        <w:t>,</w:t>
      </w:r>
      <w:r w:rsidRPr="0021595A">
        <w:rPr>
          <w:i/>
        </w:rPr>
        <w:t xml:space="preserve"> </w:t>
      </w:r>
      <w:r w:rsidRPr="0021595A">
        <w:t xml:space="preserve">prowadzonego przez </w:t>
      </w:r>
      <w:r w:rsidR="00690D37">
        <w:t>Państwową Wyższą</w:t>
      </w:r>
      <w:r w:rsidR="000A3867">
        <w:t xml:space="preserve"> Szkoł</w:t>
      </w:r>
      <w:r w:rsidR="00690D37">
        <w:t>ę</w:t>
      </w:r>
      <w:r w:rsidR="000A3867">
        <w:t xml:space="preserve"> Filmow</w:t>
      </w:r>
      <w:r w:rsidR="00690D37">
        <w:t>ą, Telewizyjną i Teatralną im. L. Schillera</w:t>
      </w:r>
      <w:r>
        <w:t xml:space="preserve"> w Łodzi</w:t>
      </w:r>
      <w:r w:rsidRPr="0021595A">
        <w:t xml:space="preserve"> </w:t>
      </w:r>
      <w:r w:rsidRPr="002C18D0">
        <w:rPr>
          <w:b/>
          <w:i/>
          <w:sz w:val="20"/>
          <w:szCs w:val="20"/>
        </w:rPr>
        <w:t xml:space="preserve">(oznaczenie </w:t>
      </w:r>
      <w:r w:rsidR="000041C2" w:rsidRPr="002C18D0">
        <w:rPr>
          <w:b/>
          <w:i/>
          <w:sz w:val="20"/>
          <w:szCs w:val="20"/>
        </w:rPr>
        <w:t>Z</w:t>
      </w:r>
      <w:r w:rsidRPr="002C18D0">
        <w:rPr>
          <w:b/>
          <w:i/>
          <w:sz w:val="20"/>
          <w:szCs w:val="20"/>
        </w:rPr>
        <w:t>amawiającego)</w:t>
      </w:r>
      <w:r w:rsidRPr="002C18D0">
        <w:rPr>
          <w:i/>
          <w:sz w:val="20"/>
          <w:szCs w:val="20"/>
        </w:rPr>
        <w:t>,</w:t>
      </w:r>
      <w:r w:rsidRPr="0021595A">
        <w:rPr>
          <w:i/>
        </w:rPr>
        <w:t xml:space="preserve"> </w:t>
      </w:r>
      <w:r w:rsidRPr="0021595A">
        <w:t>oświadczam, co następuje:</w:t>
      </w:r>
    </w:p>
    <w:p w:rsidR="001E7278" w:rsidRPr="0021595A" w:rsidRDefault="001E7278" w:rsidP="004B484A">
      <w:pPr>
        <w:spacing w:line="360" w:lineRule="auto"/>
        <w:jc w:val="center"/>
        <w:rPr>
          <w:b/>
        </w:rPr>
      </w:pPr>
      <w:r w:rsidRPr="006D7117">
        <w:rPr>
          <w:b/>
        </w:rPr>
        <w:t>OŚWIADCZENIA DOTYCZĄCE WYKONAWCY:</w:t>
      </w:r>
    </w:p>
    <w:p w:rsidR="001E7278" w:rsidRPr="003F2BF3" w:rsidRDefault="003F2BF3" w:rsidP="003F2BF3">
      <w:pPr>
        <w:spacing w:line="360" w:lineRule="auto"/>
        <w:ind w:left="426" w:hanging="426"/>
        <w:contextualSpacing/>
        <w:jc w:val="both"/>
      </w:pPr>
      <w:r w:rsidRPr="003F2BF3">
        <w:t xml:space="preserve">1. </w:t>
      </w:r>
      <w:r w:rsidR="001E7278" w:rsidRPr="003F2BF3">
        <w:t xml:space="preserve">Oświadczam, że nie podlegam wykluczeniu z postępowania na podstawie </w:t>
      </w:r>
      <w:r w:rsidR="001E7278" w:rsidRPr="003F2BF3">
        <w:br/>
        <w:t xml:space="preserve">art. 24 ust 1 pkt. 12-23 ustawy </w:t>
      </w:r>
      <w:proofErr w:type="spellStart"/>
      <w:r w:rsidR="001E7278" w:rsidRPr="003F2BF3">
        <w:t>Pzp</w:t>
      </w:r>
      <w:proofErr w:type="spellEnd"/>
      <w:r w:rsidR="001E7278" w:rsidRPr="003F2BF3">
        <w:t>.</w:t>
      </w:r>
    </w:p>
    <w:p w:rsidR="003F2BF3" w:rsidRPr="003F2BF3" w:rsidRDefault="003F2BF3" w:rsidP="008A4C6E">
      <w:pPr>
        <w:spacing w:line="360" w:lineRule="auto"/>
        <w:ind w:left="426" w:hanging="426"/>
        <w:contextualSpacing/>
        <w:jc w:val="both"/>
      </w:pPr>
      <w:r w:rsidRPr="003F2BF3">
        <w:t xml:space="preserve">2. Oświadczam, że nie podlegam wykluczeniu z postępowania na podstawie </w:t>
      </w:r>
      <w:r w:rsidRPr="003F2BF3">
        <w:br/>
        <w:t xml:space="preserve">art. 24 ust. 5 ustawy </w:t>
      </w:r>
      <w:proofErr w:type="spellStart"/>
      <w:r w:rsidRPr="003F2BF3">
        <w:t>Pzp</w:t>
      </w:r>
      <w:proofErr w:type="spellEnd"/>
      <w:r>
        <w:t>.</w:t>
      </w:r>
      <w:r w:rsidRPr="003F2BF3">
        <w:t xml:space="preserve">  </w:t>
      </w:r>
    </w:p>
    <w:p w:rsidR="001E7278" w:rsidRPr="0021595A" w:rsidRDefault="001E7278" w:rsidP="001E7278">
      <w:pPr>
        <w:spacing w:line="360" w:lineRule="auto"/>
        <w:jc w:val="both"/>
      </w:pPr>
      <w:r w:rsidRPr="0021595A">
        <w:t>…………….…….</w:t>
      </w:r>
      <w:r w:rsidRPr="0021595A">
        <w:rPr>
          <w:i/>
        </w:rPr>
        <w:t xml:space="preserve">, </w:t>
      </w:r>
      <w:r w:rsidRPr="0021595A">
        <w:t xml:space="preserve">dnia ………….……. r. </w:t>
      </w:r>
      <w:r>
        <w:t xml:space="preserve">          </w:t>
      </w:r>
      <w:r w:rsidRPr="0021595A">
        <w:t>…………………………………………</w:t>
      </w:r>
    </w:p>
    <w:p w:rsidR="001E7278" w:rsidRPr="003F46F4" w:rsidRDefault="001E7278" w:rsidP="001E7278">
      <w:pPr>
        <w:spacing w:line="360" w:lineRule="auto"/>
        <w:ind w:left="5664" w:firstLine="708"/>
        <w:jc w:val="both"/>
        <w:rPr>
          <w:i/>
          <w:sz w:val="16"/>
          <w:szCs w:val="16"/>
        </w:rPr>
      </w:pPr>
      <w:r w:rsidRPr="003F46F4">
        <w:rPr>
          <w:i/>
          <w:sz w:val="16"/>
          <w:szCs w:val="16"/>
        </w:rPr>
        <w:t>(podpis)</w:t>
      </w:r>
    </w:p>
    <w:p w:rsidR="007262E1" w:rsidRDefault="003F2BF3" w:rsidP="003F2BF3">
      <w:pPr>
        <w:spacing w:line="360" w:lineRule="auto"/>
        <w:jc w:val="both"/>
      </w:pPr>
      <w:r w:rsidRPr="007262E1">
        <w:lastRenderedPageBreak/>
        <w:t xml:space="preserve">Oświadczam, że zachodzą w stosunku do mnie podstawy wykluczenia z postępowania na podstawie art. …………. ustawy </w:t>
      </w:r>
      <w:proofErr w:type="spellStart"/>
      <w:r w:rsidRPr="007262E1">
        <w:t>Pzp</w:t>
      </w:r>
      <w:proofErr w:type="spellEnd"/>
      <w:r w:rsidRPr="007262E1">
        <w:t xml:space="preserve"> </w:t>
      </w:r>
      <w:r w:rsidRPr="002C18D0">
        <w:rPr>
          <w:b/>
          <w:i/>
          <w:sz w:val="20"/>
          <w:szCs w:val="20"/>
        </w:rPr>
        <w:t xml:space="preserve">(podać mającą zastosowanie podstawę wykluczenia spośród wymienionych w art. 24 ust. 1 </w:t>
      </w:r>
      <w:proofErr w:type="spellStart"/>
      <w:r w:rsidRPr="002C18D0">
        <w:rPr>
          <w:b/>
          <w:i/>
          <w:sz w:val="20"/>
          <w:szCs w:val="20"/>
        </w:rPr>
        <w:t>pkt</w:t>
      </w:r>
      <w:proofErr w:type="spellEnd"/>
      <w:r w:rsidRPr="002C18D0">
        <w:rPr>
          <w:b/>
          <w:i/>
          <w:sz w:val="20"/>
          <w:szCs w:val="20"/>
        </w:rPr>
        <w:t xml:space="preserve"> 13-14, 16-20 lub art. 24 ust. 5 ustawy </w:t>
      </w:r>
      <w:proofErr w:type="spellStart"/>
      <w:r w:rsidRPr="002C18D0">
        <w:rPr>
          <w:b/>
          <w:i/>
          <w:sz w:val="20"/>
          <w:szCs w:val="20"/>
        </w:rPr>
        <w:t>Pzp</w:t>
      </w:r>
      <w:proofErr w:type="spellEnd"/>
      <w:r w:rsidRPr="002C18D0">
        <w:rPr>
          <w:b/>
          <w:i/>
          <w:sz w:val="20"/>
          <w:szCs w:val="20"/>
        </w:rPr>
        <w:t>)</w:t>
      </w:r>
      <w:r w:rsidRPr="002C18D0">
        <w:rPr>
          <w:i/>
          <w:sz w:val="20"/>
          <w:szCs w:val="20"/>
        </w:rPr>
        <w:t>.</w:t>
      </w:r>
      <w:r w:rsidRPr="007262E1">
        <w:t xml:space="preserve"> Jednocześnie oświadczam, że w związku z ww. okolicznością, na podstawie art. 24 ust. 8 ustawy </w:t>
      </w:r>
      <w:proofErr w:type="spellStart"/>
      <w:r w:rsidRPr="007262E1">
        <w:t>Pzp</w:t>
      </w:r>
      <w:proofErr w:type="spellEnd"/>
      <w:r w:rsidRPr="007262E1">
        <w:t xml:space="preserve"> podjąłem następujące środki naprawcze:</w:t>
      </w:r>
    </w:p>
    <w:p w:rsidR="003F2BF3" w:rsidRPr="007262E1" w:rsidRDefault="003F2BF3" w:rsidP="003F2BF3">
      <w:pPr>
        <w:spacing w:line="360" w:lineRule="auto"/>
        <w:jc w:val="both"/>
      </w:pPr>
      <w:r w:rsidRPr="007262E1">
        <w:t>…………………………………………………………………………………………</w:t>
      </w:r>
      <w:r w:rsidR="007262E1">
        <w:t>……</w:t>
      </w:r>
    </w:p>
    <w:p w:rsidR="003F2BF3" w:rsidRPr="007262E1" w:rsidRDefault="003F2BF3" w:rsidP="003F2BF3">
      <w:pPr>
        <w:spacing w:line="360" w:lineRule="auto"/>
        <w:jc w:val="both"/>
      </w:pPr>
      <w:r w:rsidRPr="007262E1">
        <w:t>…………………………………………………………………………………………..…………………...........……………………………………………………………………………………………………………………………………………………………………………………</w:t>
      </w:r>
    </w:p>
    <w:p w:rsidR="003F2BF3" w:rsidRPr="007262E1" w:rsidRDefault="003F2BF3" w:rsidP="003F2BF3">
      <w:pPr>
        <w:spacing w:line="360" w:lineRule="auto"/>
        <w:jc w:val="both"/>
      </w:pPr>
    </w:p>
    <w:p w:rsidR="003F2BF3" w:rsidRPr="007262E1" w:rsidRDefault="003F2BF3" w:rsidP="003F2BF3">
      <w:pPr>
        <w:spacing w:line="360" w:lineRule="auto"/>
        <w:jc w:val="both"/>
      </w:pPr>
      <w:r w:rsidRPr="007262E1">
        <w:t>…………….…….</w:t>
      </w:r>
      <w:r w:rsidRPr="007262E1">
        <w:rPr>
          <w:i/>
        </w:rPr>
        <w:t xml:space="preserve">, </w:t>
      </w:r>
      <w:r w:rsidRPr="007262E1">
        <w:t>dnia ………….……. r.           …………………………………………</w:t>
      </w:r>
    </w:p>
    <w:p w:rsidR="003F2BF3" w:rsidRPr="003F46F4" w:rsidRDefault="003F2BF3" w:rsidP="003F2BF3">
      <w:pPr>
        <w:spacing w:line="360" w:lineRule="auto"/>
        <w:ind w:left="5664" w:firstLine="708"/>
        <w:jc w:val="both"/>
        <w:rPr>
          <w:i/>
          <w:sz w:val="16"/>
          <w:szCs w:val="16"/>
        </w:rPr>
      </w:pPr>
      <w:r w:rsidRPr="003F46F4">
        <w:rPr>
          <w:i/>
          <w:sz w:val="16"/>
          <w:szCs w:val="16"/>
        </w:rPr>
        <w:t>(podpis)</w:t>
      </w:r>
    </w:p>
    <w:p w:rsidR="001E7278" w:rsidRPr="0021595A" w:rsidRDefault="001E7278" w:rsidP="001E7278">
      <w:pPr>
        <w:spacing w:line="360" w:lineRule="auto"/>
        <w:jc w:val="both"/>
        <w:rPr>
          <w:i/>
        </w:rPr>
      </w:pPr>
    </w:p>
    <w:p w:rsidR="001E7278" w:rsidRPr="0021595A" w:rsidRDefault="001E7278" w:rsidP="004B484A">
      <w:pPr>
        <w:spacing w:line="360" w:lineRule="auto"/>
        <w:jc w:val="both"/>
        <w:rPr>
          <w:b/>
        </w:rPr>
      </w:pPr>
      <w:r w:rsidRPr="0021595A">
        <w:rPr>
          <w:b/>
        </w:rPr>
        <w:t>OŚWIADCZENIE DOTYCZĄCE PODMIOTU, NA KTÓREGO ZASOBY POWOŁUJE SIĘ WYKONAWCA:</w:t>
      </w:r>
    </w:p>
    <w:p w:rsidR="001E7278" w:rsidRPr="0021595A" w:rsidRDefault="001E7278" w:rsidP="001E7278">
      <w:pPr>
        <w:spacing w:line="360" w:lineRule="auto"/>
        <w:jc w:val="both"/>
        <w:rPr>
          <w:b/>
        </w:rPr>
      </w:pPr>
    </w:p>
    <w:p w:rsidR="001E7278" w:rsidRPr="0021595A" w:rsidRDefault="001E7278" w:rsidP="001E7278">
      <w:pPr>
        <w:spacing w:line="360" w:lineRule="auto"/>
        <w:jc w:val="both"/>
      </w:pPr>
      <w:r w:rsidRPr="0021595A">
        <w:t>Oświadczam, że w stosunku do następującego/</w:t>
      </w:r>
      <w:proofErr w:type="spellStart"/>
      <w:r w:rsidRPr="0021595A">
        <w:t>ych</w:t>
      </w:r>
      <w:proofErr w:type="spellEnd"/>
      <w:r w:rsidRPr="0021595A">
        <w:t xml:space="preserve"> podmiotu/</w:t>
      </w:r>
      <w:proofErr w:type="spellStart"/>
      <w:r w:rsidRPr="0021595A">
        <w:t>tów</w:t>
      </w:r>
      <w:proofErr w:type="spellEnd"/>
      <w:r w:rsidRPr="0021595A">
        <w:t>, na którego/</w:t>
      </w:r>
      <w:proofErr w:type="spellStart"/>
      <w:r w:rsidRPr="0021595A">
        <w:t>ych</w:t>
      </w:r>
      <w:proofErr w:type="spellEnd"/>
      <w:r w:rsidRPr="0021595A">
        <w:t xml:space="preserve"> zasoby powołuję się w niniejszym postępowaniu, tj.: </w:t>
      </w:r>
      <w:r w:rsidRPr="00C94055">
        <w:rPr>
          <w:sz w:val="16"/>
          <w:szCs w:val="16"/>
        </w:rPr>
        <w:t>……………………………………………………………</w:t>
      </w:r>
      <w:bookmarkStart w:id="0" w:name="_GoBack"/>
      <w:bookmarkEnd w:id="0"/>
      <w:r w:rsidRPr="00C94055">
        <w:rPr>
          <w:sz w:val="16"/>
          <w:szCs w:val="16"/>
        </w:rPr>
        <w:t xml:space="preserve"> </w:t>
      </w:r>
      <w:r w:rsidRPr="002C18D0">
        <w:rPr>
          <w:b/>
          <w:i/>
          <w:sz w:val="20"/>
          <w:szCs w:val="20"/>
        </w:rPr>
        <w:t>(podać pełną nazwę/firmę, adres, a także w zależności od podmiotu: NIP/PESEL, KRS/</w:t>
      </w:r>
      <w:proofErr w:type="spellStart"/>
      <w:r w:rsidRPr="002C18D0">
        <w:rPr>
          <w:b/>
          <w:i/>
          <w:sz w:val="20"/>
          <w:szCs w:val="20"/>
        </w:rPr>
        <w:t>CEiDG</w:t>
      </w:r>
      <w:proofErr w:type="spellEnd"/>
      <w:r w:rsidRPr="002C18D0">
        <w:rPr>
          <w:b/>
          <w:i/>
          <w:sz w:val="20"/>
          <w:szCs w:val="20"/>
        </w:rPr>
        <w:t>)</w:t>
      </w:r>
      <w:r w:rsidRPr="0021595A">
        <w:rPr>
          <w:i/>
        </w:rPr>
        <w:t xml:space="preserve"> </w:t>
      </w:r>
      <w:r w:rsidRPr="0021595A">
        <w:t>nie zachodzą podstawy wykluczenia z postępowania o udzielenie zamówienia.</w:t>
      </w:r>
    </w:p>
    <w:p w:rsidR="001E7278" w:rsidRPr="0021595A" w:rsidRDefault="001E7278" w:rsidP="001E7278">
      <w:pPr>
        <w:spacing w:line="360" w:lineRule="auto"/>
        <w:jc w:val="both"/>
      </w:pPr>
    </w:p>
    <w:p w:rsidR="001E7278" w:rsidRPr="0021595A" w:rsidRDefault="001E7278" w:rsidP="001E7278">
      <w:pPr>
        <w:spacing w:line="360" w:lineRule="auto"/>
        <w:jc w:val="both"/>
      </w:pPr>
      <w:r w:rsidRPr="0021595A">
        <w:t>…………….…….</w:t>
      </w:r>
      <w:r w:rsidRPr="0021595A">
        <w:rPr>
          <w:i/>
        </w:rPr>
        <w:t xml:space="preserve">, </w:t>
      </w:r>
      <w:r w:rsidRPr="0021595A">
        <w:t xml:space="preserve">dnia ………….……. r. </w:t>
      </w:r>
      <w:r>
        <w:t xml:space="preserve">          </w:t>
      </w:r>
      <w:r w:rsidRPr="0021595A">
        <w:t>…………………………………………</w:t>
      </w:r>
    </w:p>
    <w:p w:rsidR="001E7278" w:rsidRDefault="001E7278" w:rsidP="001E7278">
      <w:pPr>
        <w:spacing w:line="360" w:lineRule="auto"/>
        <w:ind w:left="5664" w:firstLine="708"/>
        <w:jc w:val="both"/>
        <w:rPr>
          <w:i/>
          <w:sz w:val="16"/>
          <w:szCs w:val="16"/>
        </w:rPr>
      </w:pPr>
      <w:r w:rsidRPr="003F46F4">
        <w:rPr>
          <w:i/>
          <w:sz w:val="16"/>
          <w:szCs w:val="16"/>
        </w:rPr>
        <w:t>(podpis)</w:t>
      </w:r>
    </w:p>
    <w:p w:rsidR="00ED378A" w:rsidRDefault="00ED378A" w:rsidP="001E7278">
      <w:pPr>
        <w:spacing w:line="360" w:lineRule="auto"/>
        <w:ind w:left="5664" w:firstLine="708"/>
        <w:jc w:val="both"/>
        <w:rPr>
          <w:i/>
          <w:sz w:val="16"/>
          <w:szCs w:val="16"/>
        </w:rPr>
      </w:pPr>
    </w:p>
    <w:p w:rsidR="00ED378A" w:rsidRPr="003F46F4" w:rsidRDefault="00ED378A" w:rsidP="001E7278">
      <w:pPr>
        <w:spacing w:line="360" w:lineRule="auto"/>
        <w:ind w:left="5664" w:firstLine="708"/>
        <w:jc w:val="both"/>
        <w:rPr>
          <w:i/>
          <w:sz w:val="16"/>
          <w:szCs w:val="16"/>
        </w:rPr>
      </w:pPr>
    </w:p>
    <w:p w:rsidR="001E7278" w:rsidRPr="003E209D" w:rsidRDefault="001E7278" w:rsidP="004B484A">
      <w:pPr>
        <w:spacing w:line="360" w:lineRule="auto"/>
        <w:jc w:val="both"/>
        <w:rPr>
          <w:b/>
        </w:rPr>
      </w:pPr>
      <w:r w:rsidRPr="003E209D">
        <w:rPr>
          <w:b/>
        </w:rPr>
        <w:t>OŚWIADCZENIE DOTYCZĄCE PODWYKONAWCY NIEBĘDĄCEGO PODMIOTEM, NA KTÓREGO ZASOBY POWOŁUJE SIĘ WYKONAWCA:</w:t>
      </w:r>
    </w:p>
    <w:p w:rsidR="001E7278" w:rsidRPr="003E209D" w:rsidRDefault="001E7278" w:rsidP="001E7278">
      <w:pPr>
        <w:spacing w:line="360" w:lineRule="auto"/>
        <w:jc w:val="both"/>
        <w:rPr>
          <w:b/>
        </w:rPr>
      </w:pPr>
    </w:p>
    <w:p w:rsidR="001E7278" w:rsidRPr="003E209D" w:rsidRDefault="001E7278" w:rsidP="001E7278">
      <w:pPr>
        <w:spacing w:line="360" w:lineRule="auto"/>
        <w:jc w:val="both"/>
      </w:pPr>
      <w:r w:rsidRPr="003E209D">
        <w:t>Oświadczam, że w stosunku do następującego/</w:t>
      </w:r>
      <w:proofErr w:type="spellStart"/>
      <w:r w:rsidRPr="003E209D">
        <w:t>ych</w:t>
      </w:r>
      <w:proofErr w:type="spellEnd"/>
      <w:r w:rsidRPr="003E209D">
        <w:t xml:space="preserve"> podmiotu/</w:t>
      </w:r>
      <w:proofErr w:type="spellStart"/>
      <w:r w:rsidRPr="003E209D">
        <w:t>tów</w:t>
      </w:r>
      <w:proofErr w:type="spellEnd"/>
      <w:r w:rsidRPr="003E209D">
        <w:t>, będącego/</w:t>
      </w:r>
      <w:proofErr w:type="spellStart"/>
      <w:r w:rsidRPr="003E209D">
        <w:t>ych</w:t>
      </w:r>
      <w:proofErr w:type="spellEnd"/>
      <w:r w:rsidRPr="003E209D">
        <w:t xml:space="preserve"> podwykonawcą/</w:t>
      </w:r>
      <w:proofErr w:type="spellStart"/>
      <w:r w:rsidRPr="003E209D">
        <w:t>ami</w:t>
      </w:r>
      <w:proofErr w:type="spellEnd"/>
      <w:r w:rsidRPr="003E209D">
        <w:t xml:space="preserve">:……………………………………………………………………..….…… </w:t>
      </w:r>
      <w:r w:rsidRPr="003E209D">
        <w:rPr>
          <w:b/>
          <w:i/>
          <w:sz w:val="20"/>
          <w:szCs w:val="20"/>
        </w:rPr>
        <w:t>(podać pełną nazwę/firmę, adres, a także w zależności od podmiotu: NIP/PESEL, KRS/</w:t>
      </w:r>
      <w:proofErr w:type="spellStart"/>
      <w:r w:rsidRPr="003E209D">
        <w:rPr>
          <w:b/>
          <w:i/>
          <w:sz w:val="20"/>
          <w:szCs w:val="20"/>
        </w:rPr>
        <w:t>CEiDG</w:t>
      </w:r>
      <w:proofErr w:type="spellEnd"/>
      <w:r w:rsidRPr="003E209D">
        <w:rPr>
          <w:i/>
          <w:sz w:val="20"/>
          <w:szCs w:val="20"/>
        </w:rPr>
        <w:t>)</w:t>
      </w:r>
      <w:r w:rsidRPr="003E209D">
        <w:t>, nie zachodzą podstawy wykluczenia z postępowania o udzielenie zamówienia.</w:t>
      </w:r>
    </w:p>
    <w:p w:rsidR="001E7278" w:rsidRPr="003E209D" w:rsidRDefault="001E7278" w:rsidP="001E7278">
      <w:pPr>
        <w:spacing w:line="360" w:lineRule="auto"/>
        <w:jc w:val="both"/>
      </w:pPr>
    </w:p>
    <w:p w:rsidR="001E7278" w:rsidRPr="003E209D" w:rsidRDefault="001E7278" w:rsidP="001E7278">
      <w:pPr>
        <w:spacing w:line="360" w:lineRule="auto"/>
        <w:jc w:val="both"/>
      </w:pPr>
      <w:r w:rsidRPr="003E209D">
        <w:t>…………….…….</w:t>
      </w:r>
      <w:r w:rsidRPr="003E209D">
        <w:rPr>
          <w:i/>
        </w:rPr>
        <w:t xml:space="preserve">, </w:t>
      </w:r>
      <w:r w:rsidRPr="003E209D">
        <w:t>dnia ………….……. r.           …………………………………………</w:t>
      </w:r>
    </w:p>
    <w:p w:rsidR="001E7278" w:rsidRDefault="001E7278" w:rsidP="001E7278">
      <w:pPr>
        <w:spacing w:line="360" w:lineRule="auto"/>
        <w:ind w:left="5664" w:firstLine="708"/>
        <w:jc w:val="both"/>
        <w:rPr>
          <w:i/>
          <w:sz w:val="16"/>
          <w:szCs w:val="16"/>
        </w:rPr>
      </w:pPr>
      <w:r w:rsidRPr="003E209D">
        <w:rPr>
          <w:i/>
          <w:sz w:val="16"/>
          <w:szCs w:val="16"/>
        </w:rPr>
        <w:t>(podpis)</w:t>
      </w:r>
    </w:p>
    <w:p w:rsidR="001E7278" w:rsidRDefault="001E7278" w:rsidP="001E7278">
      <w:pPr>
        <w:spacing w:line="360" w:lineRule="auto"/>
        <w:ind w:left="5664" w:firstLine="708"/>
        <w:jc w:val="both"/>
        <w:rPr>
          <w:i/>
          <w:sz w:val="16"/>
          <w:szCs w:val="16"/>
        </w:rPr>
      </w:pPr>
    </w:p>
    <w:p w:rsidR="001E7278" w:rsidRPr="001E7278" w:rsidRDefault="001E7278" w:rsidP="002C18D0">
      <w:pPr>
        <w:spacing w:line="360" w:lineRule="auto"/>
        <w:jc w:val="both"/>
        <w:rPr>
          <w:i/>
          <w:sz w:val="16"/>
          <w:szCs w:val="16"/>
        </w:rPr>
      </w:pPr>
    </w:p>
    <w:p w:rsidR="001E7278" w:rsidRPr="0021595A" w:rsidRDefault="001E7278" w:rsidP="004B484A">
      <w:pPr>
        <w:spacing w:line="360" w:lineRule="auto"/>
        <w:jc w:val="center"/>
        <w:rPr>
          <w:b/>
        </w:rPr>
      </w:pPr>
      <w:r w:rsidRPr="0021595A">
        <w:rPr>
          <w:b/>
        </w:rPr>
        <w:t>OŚWIADCZENIE DOTYCZĄCE PODANYCH INFORMACJI:</w:t>
      </w:r>
    </w:p>
    <w:p w:rsidR="001E7278" w:rsidRPr="0021595A" w:rsidRDefault="001E7278" w:rsidP="001E7278">
      <w:pPr>
        <w:spacing w:line="360" w:lineRule="auto"/>
        <w:jc w:val="both"/>
        <w:rPr>
          <w:b/>
        </w:rPr>
      </w:pPr>
    </w:p>
    <w:p w:rsidR="001E7278" w:rsidRPr="0021595A" w:rsidRDefault="001E7278" w:rsidP="001E7278">
      <w:pPr>
        <w:spacing w:line="360" w:lineRule="auto"/>
        <w:jc w:val="both"/>
      </w:pPr>
      <w:r w:rsidRPr="0021595A">
        <w:t xml:space="preserve">Oświadczam, że wszystkie informacje podane w powyższych oświadczeniach są aktualne </w:t>
      </w:r>
      <w:r w:rsidRPr="0021595A">
        <w:br/>
        <w:t xml:space="preserve">i zgodne z prawdą oraz zostały przedstawione z pełną świadomością konsekwencji wprowadzenia </w:t>
      </w:r>
      <w:r w:rsidR="000041C2">
        <w:t>Z</w:t>
      </w:r>
      <w:r w:rsidRPr="0021595A">
        <w:t>amawiającego w błąd przy przedstawianiu informacji.</w:t>
      </w:r>
    </w:p>
    <w:p w:rsidR="001E7278" w:rsidRPr="0021595A" w:rsidRDefault="001E7278" w:rsidP="001E7278">
      <w:pPr>
        <w:spacing w:line="360" w:lineRule="auto"/>
        <w:jc w:val="both"/>
      </w:pPr>
    </w:p>
    <w:p w:rsidR="001E7278" w:rsidRPr="0021595A" w:rsidRDefault="001E7278" w:rsidP="001E7278">
      <w:pPr>
        <w:spacing w:line="360" w:lineRule="auto"/>
        <w:jc w:val="both"/>
      </w:pPr>
    </w:p>
    <w:p w:rsidR="001E7278" w:rsidRPr="0021595A" w:rsidRDefault="001E7278" w:rsidP="001E7278">
      <w:pPr>
        <w:spacing w:line="360" w:lineRule="auto"/>
        <w:jc w:val="both"/>
      </w:pPr>
      <w:r w:rsidRPr="0021595A">
        <w:t>…………….…….</w:t>
      </w:r>
      <w:r w:rsidRPr="0021595A">
        <w:rPr>
          <w:i/>
        </w:rPr>
        <w:t xml:space="preserve">, </w:t>
      </w:r>
      <w:r w:rsidRPr="0021595A">
        <w:t xml:space="preserve">dnia ………….……. r. </w:t>
      </w:r>
      <w:r>
        <w:t xml:space="preserve">          </w:t>
      </w:r>
      <w:r w:rsidRPr="0021595A">
        <w:t>…………………………………………</w:t>
      </w:r>
    </w:p>
    <w:p w:rsidR="001E7278" w:rsidRPr="003F46F4" w:rsidRDefault="001E7278" w:rsidP="001E7278">
      <w:pPr>
        <w:spacing w:line="360" w:lineRule="auto"/>
        <w:ind w:left="5664" w:firstLine="708"/>
        <w:jc w:val="both"/>
        <w:rPr>
          <w:i/>
          <w:sz w:val="16"/>
          <w:szCs w:val="16"/>
        </w:rPr>
      </w:pPr>
      <w:r w:rsidRPr="003F46F4">
        <w:rPr>
          <w:i/>
          <w:sz w:val="16"/>
          <w:szCs w:val="16"/>
        </w:rPr>
        <w:t>(podpis)</w:t>
      </w:r>
    </w:p>
    <w:p w:rsidR="00C71E6A" w:rsidRDefault="00C71E6A"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ED2C19" w:rsidRDefault="00ED2C19" w:rsidP="00C71E6A">
      <w:pPr>
        <w:ind w:left="540" w:hanging="540"/>
        <w:jc w:val="right"/>
        <w:rPr>
          <w:b/>
        </w:rPr>
      </w:pPr>
    </w:p>
    <w:p w:rsidR="00ED2C19" w:rsidRDefault="00ED2C19" w:rsidP="00C71E6A">
      <w:pPr>
        <w:ind w:left="540" w:hanging="540"/>
        <w:jc w:val="right"/>
        <w:rPr>
          <w:b/>
        </w:rPr>
      </w:pPr>
    </w:p>
    <w:p w:rsidR="00173690" w:rsidRDefault="00173690" w:rsidP="00C71E6A">
      <w:pPr>
        <w:ind w:left="540" w:hanging="540"/>
        <w:jc w:val="right"/>
        <w:rPr>
          <w:b/>
        </w:rPr>
      </w:pPr>
    </w:p>
    <w:p w:rsidR="00173690" w:rsidRPr="0085648D" w:rsidRDefault="00173690" w:rsidP="00173690">
      <w:pPr>
        <w:pStyle w:val="Default"/>
        <w:jc w:val="right"/>
        <w:rPr>
          <w:rFonts w:ascii="Times New Roman" w:hAnsi="Times New Roman" w:cs="Times New Roman"/>
          <w:b/>
        </w:rPr>
      </w:pPr>
      <w:r>
        <w:rPr>
          <w:rFonts w:ascii="Times New Roman" w:hAnsi="Times New Roman" w:cs="Times New Roman"/>
          <w:b/>
        </w:rPr>
        <w:lastRenderedPageBreak/>
        <w:t xml:space="preserve">ZAŁĄCZNIK NR 3 </w:t>
      </w:r>
      <w:r w:rsidR="00BA0132">
        <w:rPr>
          <w:rFonts w:ascii="Times New Roman" w:hAnsi="Times New Roman" w:cs="Times New Roman"/>
          <w:b/>
        </w:rPr>
        <w:t>b</w:t>
      </w:r>
      <w:r>
        <w:rPr>
          <w:rFonts w:ascii="Times New Roman" w:hAnsi="Times New Roman" w:cs="Times New Roman"/>
          <w:b/>
        </w:rPr>
        <w:t xml:space="preserve"> do SIWZ</w:t>
      </w:r>
    </w:p>
    <w:p w:rsidR="00173690" w:rsidRDefault="00173690" w:rsidP="00173690">
      <w:pPr>
        <w:pStyle w:val="Default"/>
        <w:rPr>
          <w:rFonts w:ascii="Times New Roman" w:hAnsi="Times New Roman" w:cs="Times New Roman"/>
        </w:rPr>
      </w:pPr>
    </w:p>
    <w:p w:rsidR="00173690" w:rsidRDefault="00173690" w:rsidP="00173690">
      <w:pPr>
        <w:pStyle w:val="Default"/>
        <w:rPr>
          <w:rFonts w:ascii="Times New Roman" w:hAnsi="Times New Roman" w:cs="Times New Roman"/>
        </w:rPr>
      </w:pPr>
    </w:p>
    <w:p w:rsidR="00173690" w:rsidRDefault="00173690" w:rsidP="00173690">
      <w:pPr>
        <w:pStyle w:val="Default"/>
        <w:rPr>
          <w:rFonts w:ascii="Times New Roman" w:hAnsi="Times New Roman" w:cs="Times New Roman"/>
          <w:b/>
        </w:rPr>
      </w:pPr>
      <w:r w:rsidRPr="0085648D">
        <w:rPr>
          <w:rFonts w:ascii="Times New Roman" w:hAnsi="Times New Roman" w:cs="Times New Roman"/>
          <w:b/>
        </w:rPr>
        <w:t>NR SPRAWY</w:t>
      </w:r>
      <w:r w:rsidR="003E37BF">
        <w:rPr>
          <w:rFonts w:ascii="Times New Roman" w:hAnsi="Times New Roman" w:cs="Times New Roman"/>
          <w:b/>
        </w:rPr>
        <w:t>: PN/</w:t>
      </w:r>
      <w:r w:rsidR="001E35EC">
        <w:rPr>
          <w:rFonts w:ascii="Times New Roman" w:hAnsi="Times New Roman" w:cs="Times New Roman"/>
          <w:b/>
        </w:rPr>
        <w:t>10</w:t>
      </w:r>
      <w:r>
        <w:rPr>
          <w:rFonts w:ascii="Times New Roman" w:hAnsi="Times New Roman" w:cs="Times New Roman"/>
          <w:b/>
        </w:rPr>
        <w:t>/2016</w:t>
      </w:r>
    </w:p>
    <w:p w:rsidR="00173690" w:rsidRPr="0021595A" w:rsidRDefault="00173690" w:rsidP="00173690">
      <w:pPr>
        <w:pStyle w:val="Default"/>
        <w:rPr>
          <w:rFonts w:ascii="Times New Roman" w:hAnsi="Times New Roman" w:cs="Times New Roman"/>
          <w:b/>
        </w:rPr>
      </w:pPr>
      <w:r>
        <w:rPr>
          <w:rFonts w:ascii="Times New Roman" w:hAnsi="Times New Roman" w:cs="Times New Roman"/>
          <w:b/>
        </w:rPr>
        <w:t xml:space="preserve">                                                                                     </w:t>
      </w:r>
    </w:p>
    <w:p w:rsidR="00173690" w:rsidRDefault="00173690" w:rsidP="00173690">
      <w:pPr>
        <w:ind w:left="5246" w:firstLine="708"/>
        <w:rPr>
          <w:b/>
        </w:rPr>
      </w:pPr>
      <w:r w:rsidRPr="0021595A">
        <w:rPr>
          <w:b/>
        </w:rPr>
        <w:t>Zamawiający:</w:t>
      </w:r>
    </w:p>
    <w:p w:rsidR="00173690" w:rsidRPr="0021595A" w:rsidRDefault="00173690" w:rsidP="00173690">
      <w:pPr>
        <w:ind w:left="5246" w:firstLine="708"/>
        <w:rPr>
          <w:b/>
        </w:rPr>
      </w:pPr>
    </w:p>
    <w:p w:rsidR="00040DC0" w:rsidRPr="0021595A" w:rsidRDefault="00040DC0" w:rsidP="00040DC0">
      <w:pPr>
        <w:ind w:left="4111"/>
      </w:pPr>
      <w:r>
        <w:t>Państwowa Wyższa Szkoła Filmowa, Telewizyjna i Teatralna im. L. Schillera w Łodzi</w:t>
      </w:r>
    </w:p>
    <w:p w:rsidR="00040DC0" w:rsidRPr="0021595A" w:rsidRDefault="00040DC0" w:rsidP="00040DC0">
      <w:pPr>
        <w:ind w:left="4111"/>
      </w:pPr>
      <w:r w:rsidRPr="0021595A">
        <w:t>ul. Targowa 61/63</w:t>
      </w:r>
    </w:p>
    <w:p w:rsidR="00040DC0" w:rsidRPr="003F46F4" w:rsidRDefault="00040DC0" w:rsidP="00040DC0">
      <w:pPr>
        <w:ind w:left="4111"/>
      </w:pPr>
      <w:r w:rsidRPr="0021595A">
        <w:t>90-323 Łódź</w:t>
      </w:r>
    </w:p>
    <w:p w:rsidR="000A3867" w:rsidRDefault="000A3867" w:rsidP="000A3867">
      <w:pPr>
        <w:ind w:left="4820"/>
        <w:rPr>
          <w:b/>
        </w:rPr>
      </w:pPr>
    </w:p>
    <w:p w:rsidR="00173690" w:rsidRDefault="00173690" w:rsidP="00DB1CA4">
      <w:pPr>
        <w:rPr>
          <w:b/>
        </w:rPr>
      </w:pPr>
      <w:r w:rsidRPr="0021595A">
        <w:rPr>
          <w:b/>
        </w:rPr>
        <w:t>Wykonawca:</w:t>
      </w:r>
      <w:r>
        <w:rPr>
          <w:b/>
        </w:rPr>
        <w:t xml:space="preserve">  </w:t>
      </w:r>
    </w:p>
    <w:p w:rsidR="00173690" w:rsidRPr="0021595A" w:rsidRDefault="00173690" w:rsidP="00173690">
      <w:pPr>
        <w:rPr>
          <w:b/>
        </w:rPr>
      </w:pPr>
      <w:r>
        <w:rPr>
          <w:b/>
        </w:rPr>
        <w:t xml:space="preserve">                                                                </w:t>
      </w:r>
    </w:p>
    <w:p w:rsidR="00173690" w:rsidRPr="0021595A" w:rsidRDefault="00173690" w:rsidP="00173690">
      <w:pPr>
        <w:spacing w:line="480" w:lineRule="auto"/>
        <w:ind w:right="5954"/>
      </w:pPr>
      <w:r w:rsidRPr="0021595A">
        <w:t>………………………………</w:t>
      </w:r>
      <w:r>
        <w:t>...……………………………</w:t>
      </w:r>
      <w:r w:rsidRPr="0021595A">
        <w:t>…</w:t>
      </w:r>
      <w:r>
        <w:t>...…</w:t>
      </w:r>
      <w:r w:rsidRPr="0021595A">
        <w:t>……………</w:t>
      </w:r>
      <w:r>
        <w:t>………………...</w:t>
      </w:r>
    </w:p>
    <w:p w:rsidR="00173690" w:rsidRPr="002C18D0" w:rsidRDefault="00173690" w:rsidP="00173690">
      <w:pPr>
        <w:ind w:right="5953"/>
        <w:rPr>
          <w:b/>
          <w:i/>
          <w:sz w:val="16"/>
          <w:szCs w:val="16"/>
        </w:rPr>
      </w:pPr>
      <w:r w:rsidRPr="002C18D0">
        <w:rPr>
          <w:b/>
          <w:i/>
          <w:sz w:val="16"/>
          <w:szCs w:val="16"/>
        </w:rPr>
        <w:t>(pełna nazwa/firma, adres, w zależności od podmiotu: NIP/PESEL, KRS/</w:t>
      </w:r>
      <w:proofErr w:type="spellStart"/>
      <w:r w:rsidRPr="002C18D0">
        <w:rPr>
          <w:b/>
          <w:i/>
          <w:sz w:val="16"/>
          <w:szCs w:val="16"/>
        </w:rPr>
        <w:t>CEiDG</w:t>
      </w:r>
      <w:proofErr w:type="spellEnd"/>
      <w:r w:rsidRPr="002C18D0">
        <w:rPr>
          <w:b/>
          <w:i/>
          <w:sz w:val="16"/>
          <w:szCs w:val="16"/>
        </w:rPr>
        <w:t>)</w:t>
      </w:r>
    </w:p>
    <w:p w:rsidR="00173690" w:rsidRPr="0021595A" w:rsidRDefault="00173690" w:rsidP="00173690">
      <w:pPr>
        <w:rPr>
          <w:u w:val="single"/>
        </w:rPr>
      </w:pPr>
      <w:r w:rsidRPr="0021595A">
        <w:rPr>
          <w:u w:val="single"/>
        </w:rPr>
        <w:t>reprezentowany przez:</w:t>
      </w:r>
    </w:p>
    <w:p w:rsidR="00173690" w:rsidRPr="0021595A" w:rsidRDefault="00173690" w:rsidP="00173690">
      <w:pPr>
        <w:spacing w:line="480" w:lineRule="auto"/>
        <w:ind w:right="5954"/>
      </w:pPr>
      <w:r w:rsidRPr="0021595A">
        <w:t>………………………………………………………………………………</w:t>
      </w:r>
      <w:r>
        <w:t>………………</w:t>
      </w:r>
    </w:p>
    <w:p w:rsidR="00173690" w:rsidRPr="002C18D0" w:rsidRDefault="00173690" w:rsidP="00173690">
      <w:pPr>
        <w:ind w:right="5953"/>
        <w:rPr>
          <w:b/>
          <w:i/>
          <w:sz w:val="16"/>
          <w:szCs w:val="16"/>
        </w:rPr>
      </w:pPr>
      <w:r w:rsidRPr="002C18D0">
        <w:rPr>
          <w:b/>
          <w:i/>
          <w:sz w:val="16"/>
          <w:szCs w:val="16"/>
        </w:rPr>
        <w:t>(imię, nazwisko, stanowisko/podstawa do reprezentacji)</w:t>
      </w:r>
    </w:p>
    <w:p w:rsidR="00230D7D" w:rsidRPr="002C18D0" w:rsidRDefault="00230D7D" w:rsidP="00173690">
      <w:pPr>
        <w:ind w:right="5953"/>
        <w:rPr>
          <w:b/>
          <w:i/>
          <w:sz w:val="16"/>
          <w:szCs w:val="16"/>
        </w:rPr>
      </w:pPr>
    </w:p>
    <w:p w:rsidR="00230D7D" w:rsidRDefault="00230D7D" w:rsidP="00173690">
      <w:pPr>
        <w:ind w:right="5953"/>
        <w:rPr>
          <w:i/>
          <w:sz w:val="16"/>
          <w:szCs w:val="16"/>
        </w:rPr>
      </w:pPr>
    </w:p>
    <w:p w:rsidR="00173690" w:rsidRPr="00173690" w:rsidRDefault="00173690" w:rsidP="00173690">
      <w:pPr>
        <w:ind w:right="5953"/>
        <w:rPr>
          <w:i/>
          <w:sz w:val="16"/>
          <w:szCs w:val="16"/>
        </w:rPr>
      </w:pPr>
    </w:p>
    <w:p w:rsidR="005D38A2" w:rsidRPr="00173690" w:rsidRDefault="005D38A2" w:rsidP="005D38A2">
      <w:pPr>
        <w:spacing w:after="120" w:line="360" w:lineRule="auto"/>
        <w:jc w:val="center"/>
        <w:rPr>
          <w:b/>
          <w:sz w:val="28"/>
          <w:szCs w:val="28"/>
          <w:u w:val="single"/>
        </w:rPr>
      </w:pPr>
      <w:r w:rsidRPr="00173690">
        <w:rPr>
          <w:b/>
          <w:sz w:val="28"/>
          <w:szCs w:val="28"/>
          <w:u w:val="single"/>
        </w:rPr>
        <w:t xml:space="preserve">Oświadczenie </w:t>
      </w:r>
      <w:r w:rsidR="000041C2">
        <w:rPr>
          <w:b/>
          <w:sz w:val="28"/>
          <w:szCs w:val="28"/>
          <w:u w:val="single"/>
        </w:rPr>
        <w:t>W</w:t>
      </w:r>
      <w:r w:rsidRPr="00173690">
        <w:rPr>
          <w:b/>
          <w:sz w:val="28"/>
          <w:szCs w:val="28"/>
          <w:u w:val="single"/>
        </w:rPr>
        <w:t xml:space="preserve">ykonawcy </w:t>
      </w:r>
    </w:p>
    <w:p w:rsidR="005D38A2" w:rsidRPr="00173690" w:rsidRDefault="005D38A2" w:rsidP="005D38A2">
      <w:pPr>
        <w:spacing w:line="360" w:lineRule="auto"/>
        <w:jc w:val="center"/>
        <w:rPr>
          <w:b/>
        </w:rPr>
      </w:pPr>
      <w:r w:rsidRPr="00173690">
        <w:rPr>
          <w:b/>
        </w:rPr>
        <w:t xml:space="preserve">składane na podstawie art. 25a ust. 1 ustawy z dnia 29 stycznia 2004 r. </w:t>
      </w:r>
    </w:p>
    <w:p w:rsidR="005D38A2" w:rsidRPr="00173690" w:rsidRDefault="005D38A2" w:rsidP="005D38A2">
      <w:pPr>
        <w:spacing w:line="360" w:lineRule="auto"/>
        <w:jc w:val="center"/>
        <w:rPr>
          <w:b/>
        </w:rPr>
      </w:pPr>
      <w:r w:rsidRPr="00173690">
        <w:rPr>
          <w:b/>
        </w:rPr>
        <w:t xml:space="preserve"> Prawo zamówień publicznych (dalej jako: ustawa </w:t>
      </w:r>
      <w:proofErr w:type="spellStart"/>
      <w:r w:rsidRPr="00173690">
        <w:rPr>
          <w:b/>
        </w:rPr>
        <w:t>Pzp</w:t>
      </w:r>
      <w:proofErr w:type="spellEnd"/>
      <w:r w:rsidRPr="00173690">
        <w:rPr>
          <w:b/>
        </w:rPr>
        <w:t xml:space="preserve">), </w:t>
      </w:r>
    </w:p>
    <w:p w:rsidR="005D38A2" w:rsidRPr="00173690" w:rsidRDefault="005D38A2" w:rsidP="005D38A2">
      <w:pPr>
        <w:spacing w:before="120" w:line="360" w:lineRule="auto"/>
        <w:jc w:val="center"/>
        <w:rPr>
          <w:b/>
          <w:u w:val="single"/>
        </w:rPr>
      </w:pPr>
      <w:r w:rsidRPr="00173690">
        <w:rPr>
          <w:b/>
          <w:u w:val="single"/>
        </w:rPr>
        <w:t xml:space="preserve">DOTYCZĄCE SPEŁNIANIA WARUNKÓW UDZIAŁU W POSTĘPOWANIU </w:t>
      </w:r>
    </w:p>
    <w:p w:rsidR="005D38A2" w:rsidRPr="00173690" w:rsidRDefault="005D38A2" w:rsidP="005D38A2">
      <w:pPr>
        <w:jc w:val="both"/>
      </w:pPr>
    </w:p>
    <w:p w:rsidR="002C18D0" w:rsidRPr="00CE5EEF" w:rsidRDefault="005D38A2" w:rsidP="00CE5EEF">
      <w:pPr>
        <w:spacing w:after="40"/>
        <w:contextualSpacing/>
        <w:jc w:val="both"/>
        <w:rPr>
          <w:b/>
          <w:lang w:val="cs-CZ"/>
        </w:rPr>
      </w:pPr>
      <w:r w:rsidRPr="00173690">
        <w:t>Na potrzeby postępowania o ud</w:t>
      </w:r>
      <w:r w:rsidR="008A4C6E">
        <w:t xml:space="preserve">zielenie zamówienia publicznego </w:t>
      </w:r>
      <w:r w:rsidRPr="00173690">
        <w:t>pn</w:t>
      </w:r>
      <w:r w:rsidR="003212F9">
        <w:t xml:space="preserve"> </w:t>
      </w:r>
      <w:r w:rsidR="00CE5EEF">
        <w:rPr>
          <w:b/>
        </w:rPr>
        <w:t>„</w:t>
      </w:r>
      <w:r w:rsidR="001E35EC" w:rsidRPr="001E35EC">
        <w:rPr>
          <w:b/>
        </w:rPr>
        <w:t>Dostawa podestów scenicznych wraz z osprzętem do budowania widowni teatralnej</w:t>
      </w:r>
      <w:r w:rsidR="00CE5EEF" w:rsidRPr="00CE5EEF">
        <w:rPr>
          <w:b/>
        </w:rPr>
        <w:t>”</w:t>
      </w:r>
      <w:r w:rsidRPr="002C18D0">
        <w:rPr>
          <w:sz w:val="20"/>
          <w:szCs w:val="20"/>
        </w:rPr>
        <w:t xml:space="preserve"> </w:t>
      </w:r>
      <w:r w:rsidRPr="002C18D0">
        <w:rPr>
          <w:b/>
          <w:i/>
          <w:sz w:val="20"/>
          <w:szCs w:val="20"/>
        </w:rPr>
        <w:t>(nazwa postępowania)</w:t>
      </w:r>
      <w:r w:rsidRPr="002C18D0">
        <w:rPr>
          <w:b/>
          <w:sz w:val="20"/>
          <w:szCs w:val="20"/>
        </w:rPr>
        <w:t>,</w:t>
      </w:r>
      <w:r w:rsidRPr="00173690">
        <w:t xml:space="preserve"> prowadzonego przez </w:t>
      </w:r>
      <w:r w:rsidR="00040DC0">
        <w:t>Państwową Wyższą</w:t>
      </w:r>
      <w:r w:rsidR="000A3867">
        <w:t xml:space="preserve"> Szkoł</w:t>
      </w:r>
      <w:r w:rsidR="00040DC0">
        <w:t>ę</w:t>
      </w:r>
      <w:r w:rsidR="000A3867">
        <w:t xml:space="preserve"> Fil</w:t>
      </w:r>
      <w:r w:rsidR="00040DC0">
        <w:t>mową, Telewizyjną i Teatralną im. L. Schillera</w:t>
      </w:r>
      <w:r w:rsidR="000A3867">
        <w:t xml:space="preserve"> </w:t>
      </w:r>
      <w:r>
        <w:t xml:space="preserve">w Łodzi </w:t>
      </w:r>
      <w:r w:rsidRPr="002C18D0">
        <w:rPr>
          <w:b/>
          <w:i/>
        </w:rPr>
        <w:t>(</w:t>
      </w:r>
      <w:r w:rsidRPr="002C18D0">
        <w:rPr>
          <w:b/>
          <w:i/>
          <w:sz w:val="20"/>
          <w:szCs w:val="20"/>
        </w:rPr>
        <w:t xml:space="preserve">oznaczenie </w:t>
      </w:r>
      <w:r w:rsidR="000041C2" w:rsidRPr="002C18D0">
        <w:rPr>
          <w:b/>
          <w:i/>
          <w:sz w:val="20"/>
          <w:szCs w:val="20"/>
        </w:rPr>
        <w:t>Z</w:t>
      </w:r>
      <w:r w:rsidRPr="002C18D0">
        <w:rPr>
          <w:b/>
          <w:i/>
          <w:sz w:val="20"/>
          <w:szCs w:val="20"/>
        </w:rPr>
        <w:t>amawiającego)</w:t>
      </w:r>
      <w:r w:rsidRPr="002C18D0">
        <w:rPr>
          <w:i/>
          <w:sz w:val="20"/>
          <w:szCs w:val="20"/>
        </w:rPr>
        <w:t xml:space="preserve">, </w:t>
      </w:r>
      <w:r w:rsidRPr="00173690">
        <w:t>oświadczam, co następuje:</w:t>
      </w:r>
    </w:p>
    <w:p w:rsidR="00ED378A" w:rsidRDefault="00ED378A" w:rsidP="00ED378A">
      <w:pPr>
        <w:spacing w:line="360" w:lineRule="auto"/>
        <w:ind w:firstLine="709"/>
        <w:jc w:val="both"/>
      </w:pPr>
    </w:p>
    <w:p w:rsidR="00ED378A" w:rsidRDefault="00ED378A" w:rsidP="00ED378A">
      <w:pPr>
        <w:spacing w:line="360" w:lineRule="auto"/>
        <w:ind w:firstLine="709"/>
        <w:jc w:val="both"/>
      </w:pPr>
    </w:p>
    <w:p w:rsidR="00ED378A" w:rsidRDefault="00ED378A" w:rsidP="00ED378A">
      <w:pPr>
        <w:spacing w:line="360" w:lineRule="auto"/>
        <w:ind w:firstLine="709"/>
        <w:jc w:val="both"/>
      </w:pPr>
    </w:p>
    <w:p w:rsidR="00ED378A" w:rsidRPr="00173690" w:rsidRDefault="00ED378A" w:rsidP="00ED378A">
      <w:pPr>
        <w:spacing w:line="360" w:lineRule="auto"/>
        <w:ind w:firstLine="709"/>
        <w:jc w:val="both"/>
      </w:pPr>
    </w:p>
    <w:p w:rsidR="005D38A2" w:rsidRPr="00173690" w:rsidRDefault="005D38A2" w:rsidP="004B484A">
      <w:pPr>
        <w:spacing w:line="360" w:lineRule="auto"/>
        <w:jc w:val="center"/>
        <w:rPr>
          <w:b/>
        </w:rPr>
      </w:pPr>
      <w:r w:rsidRPr="00173690">
        <w:rPr>
          <w:b/>
        </w:rPr>
        <w:lastRenderedPageBreak/>
        <w:t>INFORMACJA DOTYCZĄCA WYKONAWCY:</w:t>
      </w:r>
    </w:p>
    <w:p w:rsidR="005D38A2" w:rsidRPr="00173690" w:rsidRDefault="005D38A2" w:rsidP="005D38A2">
      <w:pPr>
        <w:spacing w:line="360" w:lineRule="auto"/>
        <w:jc w:val="both"/>
      </w:pPr>
    </w:p>
    <w:p w:rsidR="005D38A2" w:rsidRPr="002C18D0" w:rsidRDefault="005D38A2" w:rsidP="005D38A2">
      <w:pPr>
        <w:spacing w:line="360" w:lineRule="auto"/>
        <w:jc w:val="both"/>
        <w:rPr>
          <w:b/>
          <w:sz w:val="20"/>
          <w:szCs w:val="20"/>
        </w:rPr>
      </w:pPr>
      <w:r w:rsidRPr="00173690">
        <w:t xml:space="preserve">Oświadczam, że spełniam warunki udziału w postępowaniu określone przez </w:t>
      </w:r>
      <w:r w:rsidR="000041C2">
        <w:t>Z</w:t>
      </w:r>
      <w:r w:rsidR="000A3867">
        <w:t>amawiającego w</w:t>
      </w:r>
      <w:r w:rsidRPr="00173690">
        <w:t> </w:t>
      </w:r>
      <w:r>
        <w:t xml:space="preserve">SIWZ </w:t>
      </w:r>
      <w:proofErr w:type="spellStart"/>
      <w:r>
        <w:t>pkt</w:t>
      </w:r>
      <w:proofErr w:type="spellEnd"/>
      <w:r>
        <w:t xml:space="preserve"> V</w:t>
      </w:r>
      <w:r w:rsidRPr="00173690">
        <w:t xml:space="preserve"> </w:t>
      </w:r>
      <w:r w:rsidRPr="002C18D0">
        <w:rPr>
          <w:i/>
          <w:sz w:val="20"/>
          <w:szCs w:val="20"/>
        </w:rPr>
        <w:t>(</w:t>
      </w:r>
      <w:r w:rsidRPr="002C18D0">
        <w:rPr>
          <w:b/>
          <w:i/>
          <w:sz w:val="20"/>
          <w:szCs w:val="20"/>
        </w:rPr>
        <w:t>wskazać dokument i właściwą jednostkę redakcyjną dokumentu, w której określono warunki udziału w postępowaniu)</w:t>
      </w:r>
      <w:r w:rsidRPr="002C18D0">
        <w:rPr>
          <w:b/>
          <w:sz w:val="20"/>
          <w:szCs w:val="20"/>
        </w:rPr>
        <w:t>.</w:t>
      </w: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 xml:space="preserve">dnia ………….……. r. </w:t>
      </w:r>
      <w:r>
        <w:t xml:space="preserve">          </w:t>
      </w:r>
      <w:r w:rsidRPr="0021595A">
        <w:t>…………………………………………</w:t>
      </w:r>
    </w:p>
    <w:p w:rsidR="005D38A2" w:rsidRPr="001E7278" w:rsidRDefault="005D38A2" w:rsidP="001E7278">
      <w:pPr>
        <w:spacing w:line="360" w:lineRule="auto"/>
        <w:ind w:left="5664" w:firstLine="708"/>
        <w:jc w:val="both"/>
        <w:rPr>
          <w:i/>
          <w:sz w:val="16"/>
          <w:szCs w:val="16"/>
        </w:rPr>
      </w:pPr>
      <w:r w:rsidRPr="003F46F4">
        <w:rPr>
          <w:i/>
          <w:sz w:val="16"/>
          <w:szCs w:val="16"/>
        </w:rPr>
        <w:t>(podpis)</w:t>
      </w:r>
    </w:p>
    <w:p w:rsidR="005D38A2" w:rsidRPr="00173690" w:rsidRDefault="005D38A2" w:rsidP="005D38A2">
      <w:pPr>
        <w:spacing w:line="360" w:lineRule="auto"/>
        <w:ind w:left="5664" w:firstLine="708"/>
        <w:jc w:val="both"/>
        <w:rPr>
          <w:i/>
        </w:rPr>
      </w:pPr>
    </w:p>
    <w:p w:rsidR="005D38A2" w:rsidRPr="00173690" w:rsidRDefault="005D38A2" w:rsidP="004B484A">
      <w:pPr>
        <w:spacing w:line="360" w:lineRule="auto"/>
        <w:jc w:val="both"/>
      </w:pPr>
      <w:r w:rsidRPr="00173690">
        <w:rPr>
          <w:b/>
        </w:rPr>
        <w:t>INFORMACJA W ZWIĄZKU Z POLEGANIEM NA ZASOBACH INNYCH PODMIOTÓW</w:t>
      </w:r>
      <w:r w:rsidRPr="00173690">
        <w:t xml:space="preserve">: </w:t>
      </w:r>
    </w:p>
    <w:p w:rsidR="005D38A2" w:rsidRPr="00173690" w:rsidRDefault="005D38A2" w:rsidP="005D38A2">
      <w:pPr>
        <w:spacing w:line="360" w:lineRule="auto"/>
        <w:jc w:val="both"/>
      </w:pPr>
      <w:r w:rsidRPr="00173690">
        <w:t xml:space="preserve">Oświadczam, że w celu wykazania spełniania warunków udziału w postępowaniu, </w:t>
      </w:r>
      <w:r w:rsidR="000041C2">
        <w:t>określonych przez Z</w:t>
      </w:r>
      <w:r>
        <w:t xml:space="preserve">amawiającego </w:t>
      </w:r>
      <w:r w:rsidRPr="00173690">
        <w:t>w</w:t>
      </w:r>
      <w:r>
        <w:t xml:space="preserve"> SIWZ </w:t>
      </w:r>
      <w:proofErr w:type="spellStart"/>
      <w:r>
        <w:t>pkt</w:t>
      </w:r>
      <w:proofErr w:type="spellEnd"/>
      <w:r>
        <w:t xml:space="preserve"> </w:t>
      </w:r>
      <w:r w:rsidRPr="002C18D0">
        <w:rPr>
          <w:sz w:val="20"/>
          <w:szCs w:val="20"/>
        </w:rPr>
        <w:t xml:space="preserve">V </w:t>
      </w:r>
      <w:r w:rsidRPr="002C18D0">
        <w:rPr>
          <w:b/>
          <w:i/>
          <w:sz w:val="20"/>
          <w:szCs w:val="20"/>
        </w:rPr>
        <w:t>(wskazać dokument i właściwą jednostkę redakcyjną dokumentu, w której określono warunki udziału w postępowaniu)</w:t>
      </w:r>
      <w:r w:rsidRPr="002C18D0">
        <w:rPr>
          <w:b/>
          <w:i/>
        </w:rPr>
        <w:t>,</w:t>
      </w:r>
      <w:r w:rsidRPr="00173690">
        <w:t xml:space="preserve"> polegam na zasobach na</w:t>
      </w:r>
      <w:r w:rsidR="002C18D0">
        <w:t>stępującego/</w:t>
      </w:r>
      <w:proofErr w:type="spellStart"/>
      <w:r w:rsidR="002C18D0">
        <w:t>ych</w:t>
      </w:r>
      <w:proofErr w:type="spellEnd"/>
      <w:r w:rsidR="002C18D0">
        <w:t xml:space="preserve"> </w:t>
      </w:r>
      <w:r w:rsidRPr="00173690">
        <w:t>podmiotu/ów</w:t>
      </w:r>
      <w:r w:rsidR="002C18D0">
        <w:t>: ………….</w:t>
      </w:r>
      <w:r w:rsidR="00230D7D">
        <w:t>…………………………………………………</w:t>
      </w:r>
      <w:r w:rsidRPr="00173690">
        <w:t xml:space="preserve"> ………………………………………………………………………...……………………………………………………………………………………………………………….…………………………………….., w następującym zakresie: …………………………………………</w:t>
      </w:r>
    </w:p>
    <w:p w:rsidR="005D38A2" w:rsidRPr="002C18D0" w:rsidRDefault="005D38A2" w:rsidP="005D38A2">
      <w:pPr>
        <w:spacing w:line="360" w:lineRule="auto"/>
        <w:jc w:val="both"/>
        <w:rPr>
          <w:b/>
          <w:i/>
          <w:sz w:val="20"/>
          <w:szCs w:val="20"/>
        </w:rPr>
      </w:pPr>
      <w:r w:rsidRPr="00173690">
        <w:t xml:space="preserve">………………………………………………………………………………………………………………… </w:t>
      </w:r>
      <w:r w:rsidRPr="002C18D0">
        <w:rPr>
          <w:b/>
          <w:i/>
          <w:sz w:val="20"/>
          <w:szCs w:val="20"/>
        </w:rPr>
        <w:t xml:space="preserve">(wskazać podmiot i określić odpowiedni zakres dla wskazanego podmiotu). </w:t>
      </w:r>
    </w:p>
    <w:p w:rsidR="005D38A2" w:rsidRPr="00173690" w:rsidRDefault="005D38A2" w:rsidP="005D38A2">
      <w:pPr>
        <w:spacing w:line="360" w:lineRule="auto"/>
        <w:jc w:val="both"/>
      </w:pP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 xml:space="preserve">dnia ………….……. r. </w:t>
      </w:r>
      <w:r>
        <w:t xml:space="preserve">          </w:t>
      </w:r>
      <w:r w:rsidRPr="0021595A">
        <w:t>…………………………………………</w:t>
      </w:r>
    </w:p>
    <w:p w:rsidR="005D38A2" w:rsidRPr="003F46F4" w:rsidRDefault="005D38A2" w:rsidP="005D38A2">
      <w:pPr>
        <w:spacing w:line="360" w:lineRule="auto"/>
        <w:ind w:left="5664" w:firstLine="708"/>
        <w:jc w:val="both"/>
        <w:rPr>
          <w:i/>
          <w:sz w:val="16"/>
          <w:szCs w:val="16"/>
        </w:rPr>
      </w:pPr>
      <w:r w:rsidRPr="003F46F4">
        <w:rPr>
          <w:i/>
          <w:sz w:val="16"/>
          <w:szCs w:val="16"/>
        </w:rPr>
        <w:t>(podpis)</w:t>
      </w:r>
    </w:p>
    <w:p w:rsidR="005D38A2" w:rsidRDefault="005D38A2" w:rsidP="005D38A2">
      <w:pPr>
        <w:spacing w:line="360" w:lineRule="auto"/>
        <w:jc w:val="both"/>
        <w:rPr>
          <w:i/>
        </w:rPr>
      </w:pPr>
    </w:p>
    <w:p w:rsidR="00603284" w:rsidRPr="00173690" w:rsidRDefault="00603284" w:rsidP="005D38A2">
      <w:pPr>
        <w:spacing w:line="360" w:lineRule="auto"/>
        <w:jc w:val="both"/>
        <w:rPr>
          <w:i/>
        </w:rPr>
      </w:pPr>
    </w:p>
    <w:p w:rsidR="005D38A2" w:rsidRPr="00173690" w:rsidRDefault="005D38A2" w:rsidP="004B484A">
      <w:pPr>
        <w:spacing w:line="360" w:lineRule="auto"/>
        <w:jc w:val="center"/>
        <w:rPr>
          <w:b/>
        </w:rPr>
      </w:pPr>
      <w:r w:rsidRPr="00173690">
        <w:rPr>
          <w:b/>
        </w:rPr>
        <w:t>OŚWIADCZENIE DOTYCZĄCE PODANYCH INFORMACJI:</w:t>
      </w:r>
    </w:p>
    <w:p w:rsidR="005D38A2" w:rsidRPr="00173690" w:rsidRDefault="005D38A2" w:rsidP="005D38A2">
      <w:pPr>
        <w:spacing w:line="360" w:lineRule="auto"/>
        <w:jc w:val="both"/>
      </w:pPr>
    </w:p>
    <w:p w:rsidR="005D38A2" w:rsidRPr="00173690" w:rsidRDefault="005D38A2" w:rsidP="005D38A2">
      <w:pPr>
        <w:spacing w:line="360" w:lineRule="auto"/>
        <w:jc w:val="both"/>
      </w:pPr>
      <w:r w:rsidRPr="00173690">
        <w:t xml:space="preserve">Oświadczam, że wszystkie informacje podane w powyższych oświadczeniach są aktualne </w:t>
      </w:r>
      <w:r w:rsidRPr="00173690">
        <w:br/>
        <w:t xml:space="preserve">i zgodne z prawdą oraz zostały przedstawione z pełną świadomością konsekwencji wprowadzenia </w:t>
      </w:r>
      <w:r w:rsidR="000041C2">
        <w:t>Z</w:t>
      </w:r>
      <w:r w:rsidRPr="00173690">
        <w:t>amawiającego w błąd przy przedstawianiu informacji.</w:t>
      </w: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 xml:space="preserve">dnia ………….……. r. </w:t>
      </w:r>
      <w:r>
        <w:t xml:space="preserve">          </w:t>
      </w:r>
      <w:r w:rsidRPr="0021595A">
        <w:t>…………………………………………</w:t>
      </w:r>
    </w:p>
    <w:p w:rsidR="005937D5" w:rsidRDefault="005D38A2" w:rsidP="00DB1CA4">
      <w:pPr>
        <w:spacing w:line="360" w:lineRule="auto"/>
        <w:ind w:left="5664" w:firstLine="708"/>
        <w:jc w:val="both"/>
        <w:rPr>
          <w:i/>
          <w:sz w:val="16"/>
          <w:szCs w:val="16"/>
        </w:rPr>
      </w:pPr>
      <w:r w:rsidRPr="003F46F4">
        <w:rPr>
          <w:i/>
          <w:sz w:val="16"/>
          <w:szCs w:val="16"/>
        </w:rPr>
        <w:t>(podpis)</w:t>
      </w:r>
    </w:p>
    <w:p w:rsidR="00CE5EEF" w:rsidRPr="00DB1CA4" w:rsidRDefault="00CE5EEF" w:rsidP="00DB1CA4">
      <w:pPr>
        <w:spacing w:line="360" w:lineRule="auto"/>
        <w:ind w:left="5664" w:firstLine="708"/>
        <w:jc w:val="both"/>
        <w:rPr>
          <w:i/>
          <w:sz w:val="16"/>
          <w:szCs w:val="16"/>
        </w:rPr>
      </w:pPr>
    </w:p>
    <w:p w:rsidR="00C71E6A" w:rsidRDefault="00C71E6A" w:rsidP="00DB1CA4">
      <w:pPr>
        <w:jc w:val="right"/>
      </w:pPr>
      <w:r>
        <w:rPr>
          <w:b/>
        </w:rPr>
        <w:lastRenderedPageBreak/>
        <w:t>ZAŁĄCZNIK NR 4</w:t>
      </w:r>
    </w:p>
    <w:p w:rsidR="00C71E6A" w:rsidRDefault="00C71E6A" w:rsidP="00C71E6A">
      <w:pPr>
        <w:jc w:val="center"/>
      </w:pPr>
    </w:p>
    <w:p w:rsidR="00C71E6A" w:rsidRDefault="00C71E6A" w:rsidP="00C71E6A">
      <w:pPr>
        <w:jc w:val="center"/>
      </w:pPr>
    </w:p>
    <w:p w:rsidR="00C71E6A" w:rsidRDefault="00C71E6A" w:rsidP="00DB1CA4">
      <w:pPr>
        <w:jc w:val="center"/>
      </w:pPr>
      <w:r>
        <w:t>WZÓR</w:t>
      </w:r>
    </w:p>
    <w:p w:rsidR="00C71E6A" w:rsidRPr="00BB03A3" w:rsidRDefault="00C71E6A" w:rsidP="00C71E6A">
      <w:pPr>
        <w:jc w:val="both"/>
        <w:rPr>
          <w:b/>
          <w:sz w:val="20"/>
          <w:szCs w:val="20"/>
        </w:rPr>
      </w:pPr>
      <w:r w:rsidRPr="00BB03A3">
        <w:rPr>
          <w:b/>
        </w:rPr>
        <w:t xml:space="preserve"> </w:t>
      </w:r>
    </w:p>
    <w:p w:rsidR="00C71E6A" w:rsidRPr="000A3867" w:rsidRDefault="00C71E6A" w:rsidP="00BB03A3">
      <w:pPr>
        <w:pStyle w:val="Zawartoramki"/>
        <w:rPr>
          <w:b/>
        </w:rPr>
      </w:pPr>
      <w:r w:rsidRPr="000A3867">
        <w:rPr>
          <w:b/>
        </w:rPr>
        <w:t xml:space="preserve"> Znak sprawy: </w:t>
      </w:r>
      <w:r w:rsidR="001E35EC">
        <w:rPr>
          <w:b/>
        </w:rPr>
        <w:t>PN/10</w:t>
      </w:r>
      <w:r w:rsidR="00BB03A3" w:rsidRPr="000A3867">
        <w:rPr>
          <w:b/>
        </w:rPr>
        <w:t>/2016</w:t>
      </w:r>
    </w:p>
    <w:p w:rsidR="00135326" w:rsidRPr="006D74D2" w:rsidRDefault="00135326" w:rsidP="00DB1CA4">
      <w:pPr>
        <w:jc w:val="both"/>
      </w:pPr>
    </w:p>
    <w:p w:rsidR="00040DC0" w:rsidRPr="00190121" w:rsidRDefault="00F309FA" w:rsidP="00040DC0">
      <w:pPr>
        <w:pStyle w:val="Nagwek2"/>
        <w:spacing w:before="0"/>
        <w:jc w:val="center"/>
        <w:rPr>
          <w:rFonts w:ascii="Times New Roman" w:hAnsi="Times New Roman"/>
          <w:i/>
          <w:color w:val="auto"/>
          <w:sz w:val="22"/>
          <w:szCs w:val="22"/>
        </w:rPr>
      </w:pPr>
      <w:r w:rsidRPr="00F309FA">
        <w:rPr>
          <w:noProof/>
        </w:rPr>
        <w:pict>
          <v:shapetype id="_x0000_t202" coordsize="21600,21600" o:spt="202" path="m,l,21600r21600,l21600,xe">
            <v:stroke joinstyle="miter"/>
            <v:path gradientshapeok="t" o:connecttype="rect"/>
          </v:shapetype>
          <v:shape id="_x0000_s1026" type="#_x0000_t202" style="position:absolute;left:0;text-align:left;margin-left:164.55pt;margin-top:8.35pt;width:121.35pt;height:27.55pt;z-index:251660288;mso-width-relative:margin;mso-height-relative:margin">
            <v:textbox>
              <w:txbxContent>
                <w:p w:rsidR="00A12E4F" w:rsidRPr="00015BD6" w:rsidRDefault="00A12E4F" w:rsidP="00040DC0">
                  <w:pPr>
                    <w:rPr>
                      <w:sz w:val="22"/>
                      <w:szCs w:val="22"/>
                    </w:rPr>
                  </w:pPr>
                </w:p>
              </w:txbxContent>
            </v:textbox>
          </v:shape>
        </w:pict>
      </w:r>
    </w:p>
    <w:p w:rsidR="00040DC0" w:rsidRPr="00190121" w:rsidRDefault="00040DC0" w:rsidP="00040DC0">
      <w:pPr>
        <w:pStyle w:val="Nagwek2"/>
        <w:spacing w:before="0"/>
        <w:ind w:left="1416" w:firstLine="708"/>
        <w:rPr>
          <w:rFonts w:ascii="Times New Roman" w:hAnsi="Times New Roman"/>
          <w:i/>
          <w:color w:val="auto"/>
          <w:sz w:val="22"/>
          <w:szCs w:val="22"/>
        </w:rPr>
      </w:pPr>
      <w:r w:rsidRPr="00190121">
        <w:rPr>
          <w:rFonts w:ascii="Times New Roman" w:hAnsi="Times New Roman"/>
          <w:color w:val="auto"/>
          <w:sz w:val="22"/>
          <w:szCs w:val="22"/>
        </w:rPr>
        <w:t>Umowa nr</w:t>
      </w:r>
    </w:p>
    <w:p w:rsidR="00040DC0" w:rsidRPr="006F7976" w:rsidRDefault="00040DC0" w:rsidP="00040DC0">
      <w:pPr>
        <w:pStyle w:val="Tekstpodstawowy"/>
        <w:spacing w:after="0"/>
        <w:ind w:right="-6"/>
        <w:rPr>
          <w:b/>
          <w:i/>
          <w:sz w:val="22"/>
          <w:szCs w:val="22"/>
        </w:rPr>
      </w:pPr>
    </w:p>
    <w:p w:rsidR="00040DC0" w:rsidRPr="006F7976" w:rsidRDefault="00F309FA" w:rsidP="00040DC0">
      <w:pPr>
        <w:jc w:val="both"/>
        <w:rPr>
          <w:sz w:val="22"/>
          <w:szCs w:val="22"/>
        </w:rPr>
      </w:pPr>
      <w:r w:rsidRPr="00F309FA">
        <w:rPr>
          <w:noProof/>
        </w:rPr>
        <w:pict>
          <v:shape id="_x0000_s1027" type="#_x0000_t202" style="position:absolute;left:0;text-align:left;margin-left:40.25pt;margin-top:7.65pt;width:94.2pt;height:138.6pt;z-index:251661312;mso-height-percent:200;mso-height-percent:200;mso-width-relative:margin;mso-height-relative:margin">
            <v:textbox style="mso-fit-shape-to-text:t">
              <w:txbxContent>
                <w:p w:rsidR="00A12E4F" w:rsidRPr="00015BD6" w:rsidRDefault="00A12E4F" w:rsidP="00040DC0">
                  <w:pPr>
                    <w:rPr>
                      <w:sz w:val="22"/>
                      <w:szCs w:val="22"/>
                    </w:rPr>
                  </w:pPr>
                </w:p>
              </w:txbxContent>
            </v:textbox>
          </v:shape>
        </w:pict>
      </w:r>
    </w:p>
    <w:p w:rsidR="00040DC0" w:rsidRPr="006F7976" w:rsidRDefault="00040DC0" w:rsidP="00040DC0">
      <w:pPr>
        <w:pStyle w:val="Tekstpodstawowywcity3"/>
        <w:spacing w:after="0"/>
        <w:ind w:left="0" w:right="312"/>
        <w:jc w:val="both"/>
        <w:rPr>
          <w:sz w:val="22"/>
          <w:szCs w:val="22"/>
          <w:lang w:val="sq-AL"/>
        </w:rPr>
      </w:pPr>
      <w:r w:rsidRPr="006F7976">
        <w:rPr>
          <w:sz w:val="22"/>
          <w:szCs w:val="22"/>
          <w:lang w:val="sq-AL"/>
        </w:rPr>
        <w:t>W dniu</w:t>
      </w:r>
      <w:r>
        <w:rPr>
          <w:sz w:val="22"/>
          <w:szCs w:val="22"/>
          <w:lang w:val="sq-AL"/>
        </w:rPr>
        <w:t xml:space="preserve"> </w:t>
      </w:r>
      <w:r w:rsidRPr="006F7976">
        <w:rPr>
          <w:sz w:val="22"/>
          <w:szCs w:val="22"/>
          <w:lang w:val="sq-AL"/>
        </w:rPr>
        <w:t xml:space="preserve"> </w:t>
      </w:r>
      <w:r w:rsidRPr="006F7976">
        <w:rPr>
          <w:sz w:val="22"/>
          <w:szCs w:val="22"/>
          <w:lang w:val="sq-AL"/>
        </w:rPr>
        <w:tab/>
      </w:r>
      <w:r w:rsidRPr="006F7976">
        <w:rPr>
          <w:sz w:val="22"/>
          <w:szCs w:val="22"/>
          <w:lang w:val="sq-AL"/>
        </w:rPr>
        <w:tab/>
        <w:t xml:space="preserve"> </w:t>
      </w:r>
      <w:r w:rsidRPr="006F7976">
        <w:rPr>
          <w:sz w:val="22"/>
          <w:szCs w:val="22"/>
          <w:lang w:val="sq-AL"/>
        </w:rPr>
        <w:tab/>
        <w:t>r. w  Łodzi  pomiędzy Państwową Wyższą Szkołą Filmową</w:t>
      </w:r>
    </w:p>
    <w:p w:rsidR="00040DC0" w:rsidRDefault="00040DC0" w:rsidP="00040DC0">
      <w:pPr>
        <w:pStyle w:val="Tekstpodstawowywcity3"/>
        <w:spacing w:after="0"/>
        <w:ind w:left="0" w:right="312"/>
        <w:jc w:val="both"/>
        <w:rPr>
          <w:sz w:val="22"/>
          <w:szCs w:val="22"/>
          <w:lang w:val="sq-AL"/>
        </w:rPr>
      </w:pPr>
    </w:p>
    <w:p w:rsidR="00040DC0" w:rsidRPr="006F7976" w:rsidRDefault="00040DC0" w:rsidP="00040DC0">
      <w:pPr>
        <w:pStyle w:val="Tekstpodstawowywcity3"/>
        <w:spacing w:after="0"/>
        <w:ind w:left="0" w:right="312"/>
        <w:jc w:val="both"/>
        <w:rPr>
          <w:sz w:val="22"/>
          <w:szCs w:val="22"/>
          <w:lang w:val="sq-AL"/>
        </w:rPr>
      </w:pPr>
      <w:r w:rsidRPr="006F7976">
        <w:rPr>
          <w:sz w:val="22"/>
          <w:szCs w:val="22"/>
          <w:lang w:val="sq-AL"/>
        </w:rPr>
        <w:t xml:space="preserve">Telewizyjną i Teatralną im. Leona Schillera w Łodzi, ul. Targowa 61/63 </w:t>
      </w:r>
      <w:r w:rsidRPr="006F7976">
        <w:rPr>
          <w:color w:val="000000"/>
          <w:spacing w:val="-4"/>
          <w:sz w:val="22"/>
          <w:szCs w:val="22"/>
          <w:lang w:val="sq-AL"/>
        </w:rPr>
        <w:t>zwaną w dalszej treści umowy Zamawiającym, reprezentowaną</w:t>
      </w:r>
      <w:r>
        <w:rPr>
          <w:color w:val="000000"/>
          <w:spacing w:val="-4"/>
          <w:sz w:val="22"/>
          <w:szCs w:val="22"/>
          <w:lang w:val="sq-AL"/>
        </w:rPr>
        <w:t xml:space="preserve"> </w:t>
      </w:r>
      <w:r w:rsidRPr="006F7976">
        <w:rPr>
          <w:color w:val="000000"/>
          <w:spacing w:val="-7"/>
          <w:sz w:val="22"/>
          <w:szCs w:val="22"/>
          <w:lang w:val="sq-AL"/>
        </w:rPr>
        <w:t>przez:</w:t>
      </w:r>
    </w:p>
    <w:p w:rsidR="00040DC0" w:rsidRPr="006F7976" w:rsidRDefault="00040DC0" w:rsidP="00040DC0">
      <w:pPr>
        <w:pStyle w:val="Tekstpodstawowywcity3"/>
        <w:spacing w:after="0"/>
        <w:ind w:left="0" w:right="312"/>
        <w:jc w:val="both"/>
        <w:rPr>
          <w:sz w:val="22"/>
          <w:szCs w:val="22"/>
          <w:lang w:val="sq-AL"/>
        </w:rPr>
      </w:pPr>
    </w:p>
    <w:p w:rsidR="00040DC0" w:rsidRPr="006F7976" w:rsidRDefault="00040DC0" w:rsidP="00040DC0">
      <w:pPr>
        <w:rPr>
          <w:sz w:val="22"/>
          <w:szCs w:val="22"/>
        </w:rPr>
      </w:pPr>
      <w:r w:rsidRPr="006F7976">
        <w:rPr>
          <w:sz w:val="22"/>
          <w:szCs w:val="22"/>
        </w:rPr>
        <w:t xml:space="preserve">Kanclerza – mgr Igora </w:t>
      </w:r>
      <w:proofErr w:type="spellStart"/>
      <w:r w:rsidRPr="006F7976">
        <w:rPr>
          <w:sz w:val="22"/>
          <w:szCs w:val="22"/>
        </w:rPr>
        <w:t>Duniewskiego</w:t>
      </w:r>
      <w:proofErr w:type="spellEnd"/>
    </w:p>
    <w:p w:rsidR="00040DC0" w:rsidRPr="006F7976" w:rsidRDefault="00040DC0" w:rsidP="00040DC0">
      <w:pPr>
        <w:rPr>
          <w:sz w:val="22"/>
          <w:szCs w:val="22"/>
        </w:rPr>
      </w:pPr>
      <w:r w:rsidRPr="006F7976">
        <w:rPr>
          <w:sz w:val="22"/>
          <w:szCs w:val="22"/>
          <w:lang w:val="sq-AL"/>
        </w:rPr>
        <w:t xml:space="preserve">przy kontrasygnacie  Kwestor – mgr </w:t>
      </w:r>
      <w:r w:rsidRPr="006F7976">
        <w:rPr>
          <w:color w:val="000000"/>
          <w:sz w:val="22"/>
          <w:szCs w:val="22"/>
          <w:lang w:val="sq-AL"/>
        </w:rPr>
        <w:t>Iwony Kopeć</w:t>
      </w:r>
    </w:p>
    <w:p w:rsidR="00040DC0" w:rsidRPr="006F7976" w:rsidRDefault="00040DC0" w:rsidP="00040DC0">
      <w:pPr>
        <w:pStyle w:val="Tekstpodstawowy"/>
        <w:spacing w:after="0"/>
        <w:ind w:left="284" w:hanging="284"/>
        <w:rPr>
          <w:i/>
          <w:sz w:val="22"/>
          <w:szCs w:val="22"/>
          <w:lang w:val="sq-AL"/>
        </w:rPr>
      </w:pPr>
      <w:r w:rsidRPr="006F7976">
        <w:rPr>
          <w:sz w:val="22"/>
          <w:szCs w:val="22"/>
          <w:lang w:val="sq-AL"/>
        </w:rPr>
        <w:t xml:space="preserve">REGON - 000275850                                                 </w:t>
      </w:r>
      <w:r w:rsidRPr="006F7976">
        <w:rPr>
          <w:sz w:val="22"/>
          <w:szCs w:val="22"/>
          <w:lang w:val="sq-AL"/>
        </w:rPr>
        <w:tab/>
        <w:t xml:space="preserve">NIP 724-000-49-52 </w:t>
      </w:r>
    </w:p>
    <w:p w:rsidR="00040DC0" w:rsidRPr="006F7976" w:rsidRDefault="00F309FA" w:rsidP="00040DC0">
      <w:pPr>
        <w:pStyle w:val="Tekstpodstawowy"/>
        <w:spacing w:after="0"/>
        <w:ind w:left="284" w:hanging="284"/>
        <w:rPr>
          <w:i/>
          <w:sz w:val="22"/>
          <w:szCs w:val="22"/>
          <w:lang w:val="sq-AL"/>
        </w:rPr>
      </w:pPr>
      <w:r w:rsidRPr="00F309FA">
        <w:rPr>
          <w:noProof/>
          <w:lang w:eastAsia="pl-PL"/>
        </w:rPr>
        <w:pict>
          <v:shape id="_x0000_s1028" type="#_x0000_t202" style="position:absolute;left:0;text-align:left;margin-left:12.95pt;margin-top:11.05pt;width:231.6pt;height:38.1pt;z-index:251662336;mso-width-relative:margin;mso-height-relative:margin">
            <v:textbox>
              <w:txbxContent>
                <w:p w:rsidR="00A12E4F" w:rsidRPr="00015BD6" w:rsidRDefault="00A12E4F" w:rsidP="00040DC0">
                  <w:pPr>
                    <w:rPr>
                      <w:sz w:val="22"/>
                      <w:szCs w:val="22"/>
                    </w:rPr>
                  </w:pPr>
                </w:p>
              </w:txbxContent>
            </v:textbox>
          </v:shape>
        </w:pict>
      </w:r>
    </w:p>
    <w:p w:rsidR="00040DC0" w:rsidRPr="006F7976" w:rsidRDefault="00040DC0" w:rsidP="00040DC0">
      <w:pPr>
        <w:rPr>
          <w:sz w:val="22"/>
          <w:szCs w:val="22"/>
        </w:rPr>
      </w:pPr>
      <w:r w:rsidRPr="006F7976">
        <w:rPr>
          <w:sz w:val="22"/>
          <w:szCs w:val="22"/>
          <w:lang w:val="sq-AL"/>
        </w:rPr>
        <w:t>a</w:t>
      </w:r>
      <w:r w:rsidRPr="006F7976">
        <w:rPr>
          <w:sz w:val="22"/>
          <w:szCs w:val="22"/>
        </w:rPr>
        <w:t>:</w:t>
      </w:r>
    </w:p>
    <w:p w:rsidR="00040DC0" w:rsidRPr="006F7976" w:rsidRDefault="00040DC0" w:rsidP="00040DC0">
      <w:pPr>
        <w:rPr>
          <w:sz w:val="22"/>
          <w:szCs w:val="22"/>
        </w:rPr>
      </w:pPr>
    </w:p>
    <w:p w:rsidR="00040DC0" w:rsidRPr="006F7976" w:rsidRDefault="00040DC0" w:rsidP="00040DC0">
      <w:pPr>
        <w:rPr>
          <w:sz w:val="22"/>
          <w:szCs w:val="22"/>
        </w:rPr>
      </w:pPr>
    </w:p>
    <w:p w:rsidR="00040DC0" w:rsidRPr="006F7976" w:rsidRDefault="00F309FA" w:rsidP="00040DC0">
      <w:pPr>
        <w:rPr>
          <w:sz w:val="22"/>
          <w:szCs w:val="22"/>
          <w:lang w:val="sq-AL"/>
        </w:rPr>
      </w:pPr>
      <w:r w:rsidRPr="00F309FA">
        <w:rPr>
          <w:noProof/>
        </w:rPr>
        <w:pict>
          <v:shape id="_x0000_s1032" type="#_x0000_t202" style="position:absolute;margin-left:141.55pt;margin-top:12pt;width:127.55pt;height:138.6pt;z-index:251666432;mso-height-percent:200;mso-height-percent:200;mso-width-relative:margin;mso-height-relative:margin">
            <v:textbox style="mso-fit-shape-to-text:t">
              <w:txbxContent>
                <w:p w:rsidR="00A12E4F" w:rsidRPr="00015BD6" w:rsidRDefault="00A12E4F" w:rsidP="00040DC0">
                  <w:pPr>
                    <w:rPr>
                      <w:sz w:val="22"/>
                      <w:szCs w:val="22"/>
                    </w:rPr>
                  </w:pPr>
                </w:p>
              </w:txbxContent>
            </v:textbox>
          </v:shape>
        </w:pict>
      </w:r>
    </w:p>
    <w:p w:rsidR="00040DC0" w:rsidRPr="006F7976" w:rsidRDefault="00040DC0" w:rsidP="00040DC0">
      <w:pPr>
        <w:rPr>
          <w:sz w:val="22"/>
          <w:szCs w:val="22"/>
        </w:rPr>
      </w:pPr>
      <w:r w:rsidRPr="006F7976">
        <w:rPr>
          <w:sz w:val="22"/>
          <w:szCs w:val="22"/>
          <w:lang w:val="sq-AL"/>
        </w:rPr>
        <w:t xml:space="preserve">zarejestrowaną w KRS  pod nr  </w:t>
      </w:r>
    </w:p>
    <w:p w:rsidR="00040DC0" w:rsidRPr="006F7976" w:rsidRDefault="00F309FA" w:rsidP="00040DC0">
      <w:pPr>
        <w:pStyle w:val="Tekstpodstawowy"/>
        <w:spacing w:after="0"/>
        <w:ind w:left="284" w:hanging="284"/>
        <w:rPr>
          <w:i/>
          <w:sz w:val="22"/>
          <w:szCs w:val="22"/>
          <w:lang w:val="sq-AL"/>
        </w:rPr>
      </w:pPr>
      <w:r w:rsidRPr="00F309FA">
        <w:rPr>
          <w:noProof/>
          <w:lang w:eastAsia="pl-PL"/>
        </w:rPr>
        <w:pict>
          <v:shape id="_x0000_s1029" type="#_x0000_t202" style="position:absolute;left:0;text-align:left;margin-left:46.8pt;margin-top:10.95pt;width:91.45pt;height:138.6pt;z-index:251663360;mso-height-percent:200;mso-height-percent:200;mso-width-relative:margin;mso-height-relative:margin">
            <v:textbox style="mso-fit-shape-to-text:t">
              <w:txbxContent>
                <w:p w:rsidR="00A12E4F" w:rsidRPr="00015BD6" w:rsidRDefault="00A12E4F" w:rsidP="00040DC0">
                  <w:pPr>
                    <w:rPr>
                      <w:sz w:val="22"/>
                      <w:szCs w:val="22"/>
                    </w:rPr>
                  </w:pPr>
                </w:p>
              </w:txbxContent>
            </v:textbox>
          </v:shape>
        </w:pict>
      </w:r>
      <w:r w:rsidRPr="00F309FA">
        <w:rPr>
          <w:noProof/>
          <w:lang w:eastAsia="pl-PL"/>
        </w:rPr>
        <w:pict>
          <v:shape id="_x0000_s1030" type="#_x0000_t202" style="position:absolute;left:0;text-align:left;margin-left:171.8pt;margin-top:10.95pt;width:91.45pt;height:138.6pt;z-index:251664384;mso-height-percent:200;mso-height-percent:200;mso-width-relative:margin;mso-height-relative:margin">
            <v:textbox style="mso-fit-shape-to-text:t">
              <w:txbxContent>
                <w:p w:rsidR="00A12E4F" w:rsidRPr="00015BD6" w:rsidRDefault="00A12E4F" w:rsidP="00040DC0">
                  <w:pPr>
                    <w:rPr>
                      <w:sz w:val="22"/>
                      <w:szCs w:val="22"/>
                    </w:rPr>
                  </w:pPr>
                </w:p>
              </w:txbxContent>
            </v:textbox>
          </v:shape>
        </w:pict>
      </w:r>
    </w:p>
    <w:p w:rsidR="00040DC0" w:rsidRPr="006F7976" w:rsidRDefault="00040DC0" w:rsidP="00040DC0">
      <w:pPr>
        <w:pStyle w:val="Tekstpodstawowy"/>
        <w:spacing w:after="0"/>
        <w:ind w:left="284" w:hanging="284"/>
        <w:rPr>
          <w:i/>
          <w:sz w:val="22"/>
          <w:szCs w:val="22"/>
          <w:lang w:val="sq-AL"/>
        </w:rPr>
      </w:pPr>
      <w:r w:rsidRPr="006F7976">
        <w:rPr>
          <w:sz w:val="22"/>
          <w:szCs w:val="22"/>
          <w:lang w:val="sq-AL"/>
        </w:rPr>
        <w:t xml:space="preserve">REGON                                        NIP </w:t>
      </w:r>
    </w:p>
    <w:p w:rsidR="00040DC0" w:rsidRPr="006F7976" w:rsidRDefault="00F309FA" w:rsidP="00040DC0">
      <w:pPr>
        <w:rPr>
          <w:sz w:val="22"/>
          <w:szCs w:val="22"/>
        </w:rPr>
      </w:pPr>
      <w:r w:rsidRPr="00F309FA">
        <w:rPr>
          <w:noProof/>
        </w:rPr>
        <w:pict>
          <v:shape id="_x0000_s1031" type="#_x0000_t202" style="position:absolute;margin-left:159.45pt;margin-top:10.65pt;width:190.45pt;height:138.6pt;z-index:251665408;mso-height-percent:200;mso-height-percent:200;mso-width-relative:margin;mso-height-relative:margin">
            <v:textbox style="mso-fit-shape-to-text:t">
              <w:txbxContent>
                <w:p w:rsidR="00A12E4F" w:rsidRPr="00015BD6" w:rsidRDefault="00A12E4F" w:rsidP="00040DC0">
                  <w:pPr>
                    <w:rPr>
                      <w:sz w:val="22"/>
                      <w:szCs w:val="22"/>
                    </w:rPr>
                  </w:pPr>
                </w:p>
              </w:txbxContent>
            </v:textbox>
          </v:shape>
        </w:pict>
      </w:r>
    </w:p>
    <w:p w:rsidR="00040DC0" w:rsidRPr="006F7976" w:rsidRDefault="00040DC0" w:rsidP="00040DC0">
      <w:pPr>
        <w:rPr>
          <w:sz w:val="22"/>
          <w:szCs w:val="22"/>
          <w:lang w:val="sq-AL"/>
        </w:rPr>
      </w:pPr>
      <w:r w:rsidRPr="006F7976">
        <w:rPr>
          <w:sz w:val="22"/>
          <w:szCs w:val="22"/>
        </w:rPr>
        <w:t>reprezentowaną  przez dyrektora –</w:t>
      </w:r>
      <w:r w:rsidRPr="006F7976">
        <w:rPr>
          <w:sz w:val="22"/>
          <w:szCs w:val="22"/>
        </w:rPr>
        <w:tab/>
      </w:r>
      <w:r w:rsidRPr="006F7976">
        <w:rPr>
          <w:sz w:val="22"/>
          <w:szCs w:val="22"/>
        </w:rPr>
        <w:tab/>
      </w:r>
      <w:r w:rsidRPr="006F7976">
        <w:rPr>
          <w:sz w:val="22"/>
          <w:szCs w:val="22"/>
        </w:rPr>
        <w:tab/>
      </w:r>
      <w:r w:rsidRPr="006F7976">
        <w:rPr>
          <w:sz w:val="22"/>
          <w:szCs w:val="22"/>
        </w:rPr>
        <w:tab/>
      </w:r>
      <w:r w:rsidRPr="006F7976">
        <w:rPr>
          <w:sz w:val="22"/>
          <w:szCs w:val="22"/>
        </w:rPr>
        <w:tab/>
      </w:r>
      <w:r w:rsidRPr="006F7976">
        <w:rPr>
          <w:sz w:val="22"/>
          <w:szCs w:val="22"/>
        </w:rPr>
        <w:tab/>
        <w:t xml:space="preserve">, </w:t>
      </w:r>
      <w:r w:rsidRPr="006F7976">
        <w:rPr>
          <w:sz w:val="22"/>
          <w:szCs w:val="22"/>
          <w:lang w:val="sq-AL"/>
        </w:rPr>
        <w:t xml:space="preserve">zwaną w dalszej </w:t>
      </w:r>
    </w:p>
    <w:p w:rsidR="00040DC0" w:rsidRPr="006F7976" w:rsidRDefault="00040DC0" w:rsidP="00040DC0">
      <w:pPr>
        <w:rPr>
          <w:sz w:val="22"/>
          <w:szCs w:val="22"/>
          <w:lang w:val="sq-AL"/>
        </w:rPr>
      </w:pPr>
    </w:p>
    <w:p w:rsidR="00040DC0" w:rsidRPr="006F7976" w:rsidRDefault="00040DC0" w:rsidP="00040DC0">
      <w:pPr>
        <w:rPr>
          <w:sz w:val="22"/>
          <w:szCs w:val="22"/>
        </w:rPr>
      </w:pPr>
      <w:r w:rsidRPr="006F7976">
        <w:rPr>
          <w:sz w:val="22"/>
          <w:szCs w:val="22"/>
          <w:lang w:val="sq-AL"/>
        </w:rPr>
        <w:t>części umowy Wykonawcą, została zawarta umowa nastepującej treści:</w:t>
      </w:r>
    </w:p>
    <w:p w:rsidR="00040DC0" w:rsidRDefault="00040DC0" w:rsidP="00040DC0">
      <w:pPr>
        <w:jc w:val="center"/>
        <w:rPr>
          <w:b/>
          <w:sz w:val="22"/>
          <w:szCs w:val="22"/>
        </w:rPr>
      </w:pPr>
    </w:p>
    <w:p w:rsidR="00040DC0" w:rsidRPr="006F7976" w:rsidRDefault="00F309FA" w:rsidP="00040DC0">
      <w:pPr>
        <w:jc w:val="center"/>
        <w:rPr>
          <w:b/>
          <w:sz w:val="22"/>
          <w:szCs w:val="22"/>
        </w:rPr>
      </w:pPr>
      <w:r w:rsidRPr="00F309FA">
        <w:rPr>
          <w:noProof/>
        </w:rPr>
        <w:pict>
          <v:shape id="_x0000_s1033" type="#_x0000_t202" style="position:absolute;left:0;text-align:left;margin-left:263.7pt;margin-top:7.45pt;width:86.05pt;height:20.6pt;z-index:251667456;mso-height-percent:200;mso-height-percent:200;mso-width-relative:margin;mso-height-relative:margin">
            <v:textbox style="mso-fit-shape-to-text:t">
              <w:txbxContent>
                <w:p w:rsidR="00A12E4F" w:rsidRPr="00015BD6" w:rsidRDefault="00A12E4F" w:rsidP="00040DC0">
                  <w:pPr>
                    <w:rPr>
                      <w:sz w:val="22"/>
                      <w:szCs w:val="22"/>
                    </w:rPr>
                  </w:pPr>
                </w:p>
              </w:txbxContent>
            </v:textbox>
          </v:shape>
        </w:pict>
      </w:r>
      <w:r w:rsidR="00040DC0" w:rsidRPr="006F7976">
        <w:rPr>
          <w:b/>
          <w:sz w:val="22"/>
          <w:szCs w:val="22"/>
        </w:rPr>
        <w:t>§ 1</w:t>
      </w:r>
    </w:p>
    <w:p w:rsidR="00040DC0" w:rsidRPr="00CE4C14" w:rsidRDefault="00040DC0" w:rsidP="00040DC0">
      <w:pPr>
        <w:jc w:val="both"/>
        <w:rPr>
          <w:color w:val="000000"/>
          <w:sz w:val="22"/>
          <w:szCs w:val="22"/>
        </w:rPr>
      </w:pPr>
      <w:r w:rsidRPr="00CE4C14">
        <w:rPr>
          <w:color w:val="000000"/>
          <w:sz w:val="22"/>
          <w:szCs w:val="22"/>
        </w:rPr>
        <w:t>W wyniku udzielenia zamówienia publicznego</w:t>
      </w:r>
      <w:r>
        <w:rPr>
          <w:color w:val="000000"/>
          <w:sz w:val="22"/>
          <w:szCs w:val="22"/>
        </w:rPr>
        <w:t xml:space="preserve"> w trybie </w:t>
      </w:r>
      <w:r>
        <w:rPr>
          <w:color w:val="000000"/>
          <w:sz w:val="22"/>
          <w:szCs w:val="22"/>
        </w:rPr>
        <w:tab/>
      </w:r>
      <w:r>
        <w:rPr>
          <w:color w:val="000000"/>
          <w:sz w:val="22"/>
          <w:szCs w:val="22"/>
        </w:rPr>
        <w:tab/>
      </w:r>
      <w:r>
        <w:rPr>
          <w:color w:val="000000"/>
          <w:sz w:val="22"/>
          <w:szCs w:val="22"/>
        </w:rPr>
        <w:tab/>
        <w:t xml:space="preserve"> zgodnie z ustawą </w:t>
      </w:r>
      <w:r w:rsidRPr="00CE4C14">
        <w:rPr>
          <w:color w:val="000000"/>
          <w:sz w:val="22"/>
          <w:szCs w:val="22"/>
        </w:rPr>
        <w:t>z dnia 29 stycznia 2004 r. Prawo zamówień publicznych (tekst jednolity Dz. U. z 2013 r. poz. 907 ze zm.), została zawarta umowa o następującej treści:</w:t>
      </w:r>
    </w:p>
    <w:p w:rsidR="00040DC0" w:rsidRPr="00DA0A1C" w:rsidRDefault="00040DC0" w:rsidP="00040DC0">
      <w:pPr>
        <w:jc w:val="both"/>
        <w:rPr>
          <w:b/>
          <w:bCs/>
          <w:sz w:val="22"/>
          <w:szCs w:val="22"/>
        </w:rPr>
      </w:pPr>
    </w:p>
    <w:p w:rsidR="00040DC0" w:rsidRDefault="00040DC0" w:rsidP="00040DC0">
      <w:pPr>
        <w:keepNext/>
        <w:jc w:val="center"/>
        <w:rPr>
          <w:b/>
          <w:bCs/>
          <w:sz w:val="22"/>
          <w:szCs w:val="22"/>
        </w:rPr>
      </w:pPr>
      <w:r w:rsidRPr="00190121">
        <w:rPr>
          <w:b/>
          <w:bCs/>
          <w:sz w:val="22"/>
          <w:szCs w:val="22"/>
        </w:rPr>
        <w:t>§ 2</w:t>
      </w:r>
    </w:p>
    <w:p w:rsidR="00040DC0" w:rsidRPr="00190121" w:rsidRDefault="00040DC0" w:rsidP="00040DC0">
      <w:pPr>
        <w:keepNext/>
        <w:jc w:val="center"/>
        <w:rPr>
          <w:b/>
          <w:bCs/>
          <w:sz w:val="22"/>
          <w:szCs w:val="22"/>
        </w:rPr>
      </w:pPr>
    </w:p>
    <w:p w:rsidR="00040DC0" w:rsidRPr="00440B18" w:rsidRDefault="00040DC0" w:rsidP="00DD7A8A">
      <w:pPr>
        <w:numPr>
          <w:ilvl w:val="0"/>
          <w:numId w:val="4"/>
        </w:numPr>
        <w:tabs>
          <w:tab w:val="clear" w:pos="720"/>
        </w:tabs>
        <w:suppressAutoHyphens/>
        <w:ind w:left="357" w:hanging="357"/>
        <w:jc w:val="both"/>
        <w:rPr>
          <w:sz w:val="22"/>
          <w:szCs w:val="22"/>
        </w:rPr>
      </w:pPr>
      <w:r w:rsidRPr="00190121">
        <w:rPr>
          <w:color w:val="000000"/>
          <w:sz w:val="22"/>
          <w:szCs w:val="22"/>
        </w:rPr>
        <w:t>Przedmiotem umowy jest</w:t>
      </w:r>
      <w:r>
        <w:rPr>
          <w:color w:val="000000"/>
          <w:sz w:val="22"/>
          <w:szCs w:val="22"/>
        </w:rPr>
        <w:t>:</w:t>
      </w:r>
    </w:p>
    <w:p w:rsidR="00040DC0" w:rsidRDefault="00F309FA" w:rsidP="00040DC0">
      <w:pPr>
        <w:tabs>
          <w:tab w:val="left" w:pos="284"/>
          <w:tab w:val="right" w:pos="9072"/>
        </w:tabs>
        <w:jc w:val="both"/>
        <w:rPr>
          <w:color w:val="000000"/>
          <w:sz w:val="22"/>
          <w:szCs w:val="22"/>
        </w:rPr>
      </w:pPr>
      <w:r w:rsidRPr="00F309FA">
        <w:rPr>
          <w:noProof/>
        </w:rPr>
        <w:pict>
          <v:shape id="_x0000_s1034" type="#_x0000_t202" style="position:absolute;left:0;text-align:left;margin-left:16.65pt;margin-top:.45pt;width:435.75pt;height:24.95pt;z-index:251668480;mso-width-relative:margin;mso-height-relative:margin">
            <v:textbox>
              <w:txbxContent>
                <w:p w:rsidR="00A12E4F" w:rsidRPr="001E35EC" w:rsidRDefault="00A12E4F" w:rsidP="00CE5EEF">
                  <w:pPr>
                    <w:spacing w:after="40"/>
                    <w:contextualSpacing/>
                    <w:jc w:val="both"/>
                    <w:rPr>
                      <w:b/>
                      <w:sz w:val="22"/>
                      <w:szCs w:val="22"/>
                      <w:lang w:val="cs-CZ"/>
                    </w:rPr>
                  </w:pPr>
                  <w:r w:rsidRPr="001E35EC">
                    <w:rPr>
                      <w:b/>
                      <w:sz w:val="22"/>
                      <w:szCs w:val="22"/>
                    </w:rPr>
                    <w:t>Dostawa podestów scenicznych wraz z osprzętem do budowania widowni teatralnej.</w:t>
                  </w:r>
                </w:p>
                <w:p w:rsidR="00A12E4F" w:rsidRPr="00CE5EEF" w:rsidRDefault="00A12E4F" w:rsidP="00040DC0">
                  <w:pPr>
                    <w:rPr>
                      <w:sz w:val="22"/>
                      <w:szCs w:val="22"/>
                      <w:lang w:val="cs-CZ"/>
                    </w:rPr>
                  </w:pPr>
                </w:p>
              </w:txbxContent>
            </v:textbox>
          </v:shape>
        </w:pict>
      </w:r>
    </w:p>
    <w:p w:rsidR="00040DC0" w:rsidRDefault="00040DC0" w:rsidP="00040DC0">
      <w:pPr>
        <w:tabs>
          <w:tab w:val="left" w:pos="284"/>
          <w:tab w:val="right" w:pos="9072"/>
        </w:tabs>
        <w:jc w:val="both"/>
        <w:rPr>
          <w:sz w:val="22"/>
          <w:szCs w:val="22"/>
        </w:rPr>
      </w:pPr>
    </w:p>
    <w:p w:rsidR="00040DC0" w:rsidRPr="00190121" w:rsidRDefault="00040DC0" w:rsidP="00040DC0">
      <w:pPr>
        <w:tabs>
          <w:tab w:val="left" w:pos="284"/>
          <w:tab w:val="right" w:pos="9072"/>
        </w:tabs>
        <w:jc w:val="both"/>
        <w:rPr>
          <w:sz w:val="22"/>
          <w:szCs w:val="22"/>
        </w:rPr>
      </w:pPr>
    </w:p>
    <w:p w:rsidR="00040DC0" w:rsidRPr="00CE4C14" w:rsidRDefault="00040DC0" w:rsidP="00DD7A8A">
      <w:pPr>
        <w:numPr>
          <w:ilvl w:val="0"/>
          <w:numId w:val="4"/>
        </w:numPr>
        <w:tabs>
          <w:tab w:val="clear" w:pos="720"/>
        </w:tabs>
        <w:suppressAutoHyphens/>
        <w:ind w:left="357" w:hanging="357"/>
        <w:jc w:val="both"/>
        <w:rPr>
          <w:color w:val="000000"/>
          <w:sz w:val="22"/>
          <w:szCs w:val="22"/>
        </w:rPr>
      </w:pPr>
      <w:r w:rsidRPr="00CE4C14">
        <w:rPr>
          <w:color w:val="000000"/>
          <w:sz w:val="22"/>
          <w:szCs w:val="22"/>
        </w:rPr>
        <w:t>Szczegółowy zakres dostaw określony jest w Opisie Przedmiotu Zamówienia, stanowiącym Załącznik nr 1 do SIWZ.</w:t>
      </w:r>
    </w:p>
    <w:p w:rsidR="00040DC0" w:rsidRPr="00190121" w:rsidRDefault="00040DC0" w:rsidP="00040DC0">
      <w:pPr>
        <w:rPr>
          <w:b/>
          <w:spacing w:val="-2"/>
          <w:sz w:val="22"/>
          <w:szCs w:val="22"/>
        </w:rPr>
      </w:pPr>
    </w:p>
    <w:p w:rsidR="00040DC0" w:rsidRPr="00190121" w:rsidRDefault="00040DC0" w:rsidP="00040DC0">
      <w:pPr>
        <w:jc w:val="center"/>
        <w:rPr>
          <w:b/>
          <w:spacing w:val="-2"/>
          <w:sz w:val="22"/>
          <w:szCs w:val="22"/>
        </w:rPr>
      </w:pPr>
      <w:r w:rsidRPr="00190121">
        <w:rPr>
          <w:b/>
          <w:spacing w:val="-2"/>
          <w:sz w:val="22"/>
          <w:szCs w:val="22"/>
        </w:rPr>
        <w:t>§3</w:t>
      </w:r>
    </w:p>
    <w:p w:rsidR="00040DC0" w:rsidRPr="00CE4C14" w:rsidRDefault="00040DC0" w:rsidP="00DD7A8A">
      <w:pPr>
        <w:numPr>
          <w:ilvl w:val="0"/>
          <w:numId w:val="6"/>
        </w:numPr>
        <w:tabs>
          <w:tab w:val="clear" w:pos="720"/>
        </w:tabs>
        <w:suppressAutoHyphens/>
        <w:ind w:left="357" w:hanging="357"/>
        <w:jc w:val="both"/>
        <w:rPr>
          <w:color w:val="000000"/>
          <w:sz w:val="22"/>
          <w:szCs w:val="22"/>
        </w:rPr>
      </w:pPr>
      <w:r w:rsidRPr="00CE4C14">
        <w:rPr>
          <w:color w:val="000000"/>
          <w:sz w:val="22"/>
          <w:szCs w:val="22"/>
        </w:rPr>
        <w:t>Ustala się następujące terminy realizacji przedmiotu Umowy:</w:t>
      </w:r>
    </w:p>
    <w:p w:rsidR="00040DC0" w:rsidRPr="00190121" w:rsidRDefault="00040DC0" w:rsidP="00DD7A8A">
      <w:pPr>
        <w:pStyle w:val="Tekstpodstawowyzwciciem1"/>
        <w:numPr>
          <w:ilvl w:val="1"/>
          <w:numId w:val="5"/>
        </w:numPr>
        <w:spacing w:after="0"/>
        <w:ind w:left="714" w:hanging="357"/>
        <w:jc w:val="both"/>
        <w:rPr>
          <w:sz w:val="22"/>
          <w:szCs w:val="22"/>
        </w:rPr>
      </w:pPr>
      <w:r w:rsidRPr="00190121">
        <w:rPr>
          <w:spacing w:val="-2"/>
          <w:sz w:val="22"/>
          <w:szCs w:val="22"/>
        </w:rPr>
        <w:t xml:space="preserve">Dostawa </w:t>
      </w:r>
      <w:r w:rsidRPr="00190121">
        <w:rPr>
          <w:bCs/>
          <w:sz w:val="22"/>
          <w:szCs w:val="22"/>
        </w:rPr>
        <w:t>przedmiotu</w:t>
      </w:r>
      <w:r w:rsidR="008A4C6E">
        <w:rPr>
          <w:bCs/>
          <w:sz w:val="22"/>
          <w:szCs w:val="22"/>
        </w:rPr>
        <w:t xml:space="preserve"> umowy</w:t>
      </w:r>
      <w:r w:rsidRPr="00190121">
        <w:rPr>
          <w:bCs/>
          <w:sz w:val="22"/>
          <w:szCs w:val="22"/>
        </w:rPr>
        <w:t xml:space="preserve"> </w:t>
      </w:r>
      <w:r w:rsidRPr="00190121">
        <w:rPr>
          <w:spacing w:val="-2"/>
          <w:sz w:val="22"/>
          <w:szCs w:val="22"/>
        </w:rPr>
        <w:t xml:space="preserve">nastąpi w terminie </w:t>
      </w:r>
      <w:r>
        <w:rPr>
          <w:b/>
          <w:spacing w:val="-2"/>
          <w:sz w:val="22"/>
          <w:szCs w:val="22"/>
        </w:rPr>
        <w:tab/>
      </w:r>
      <w:r w:rsidR="008A4C6E">
        <w:rPr>
          <w:b/>
          <w:spacing w:val="-2"/>
          <w:sz w:val="22"/>
          <w:szCs w:val="22"/>
        </w:rPr>
        <w:t>do 2</w:t>
      </w:r>
      <w:r w:rsidR="0010619A">
        <w:rPr>
          <w:b/>
          <w:spacing w:val="-2"/>
          <w:sz w:val="22"/>
          <w:szCs w:val="22"/>
        </w:rPr>
        <w:t>3</w:t>
      </w:r>
      <w:r w:rsidR="008A4C6E">
        <w:rPr>
          <w:b/>
          <w:spacing w:val="-2"/>
          <w:sz w:val="22"/>
          <w:szCs w:val="22"/>
        </w:rPr>
        <w:t>.12.2016 r.</w:t>
      </w:r>
      <w:r w:rsidRPr="00190121">
        <w:rPr>
          <w:spacing w:val="-2"/>
          <w:sz w:val="22"/>
          <w:szCs w:val="22"/>
        </w:rPr>
        <w:t xml:space="preserve"> od </w:t>
      </w:r>
      <w:r w:rsidR="00E7349C">
        <w:rPr>
          <w:spacing w:val="-2"/>
          <w:sz w:val="22"/>
          <w:szCs w:val="22"/>
        </w:rPr>
        <w:t xml:space="preserve">  </w:t>
      </w:r>
      <w:r w:rsidRPr="00190121">
        <w:rPr>
          <w:spacing w:val="-2"/>
          <w:sz w:val="22"/>
          <w:szCs w:val="22"/>
        </w:rPr>
        <w:t>dnia podpisania umowy.</w:t>
      </w:r>
      <w:r w:rsidRPr="00190121">
        <w:rPr>
          <w:b/>
          <w:spacing w:val="-2"/>
          <w:sz w:val="22"/>
          <w:szCs w:val="22"/>
        </w:rPr>
        <w:t xml:space="preserve"> </w:t>
      </w:r>
    </w:p>
    <w:p w:rsidR="00040DC0" w:rsidRPr="00190121" w:rsidRDefault="00040DC0" w:rsidP="00DD7A8A">
      <w:pPr>
        <w:pStyle w:val="Tekstpodstawowyzwciciem1"/>
        <w:numPr>
          <w:ilvl w:val="1"/>
          <w:numId w:val="5"/>
        </w:numPr>
        <w:spacing w:after="0"/>
        <w:ind w:left="714" w:hanging="357"/>
        <w:jc w:val="both"/>
        <w:rPr>
          <w:sz w:val="22"/>
          <w:szCs w:val="22"/>
        </w:rPr>
      </w:pPr>
      <w:r w:rsidRPr="00190121">
        <w:rPr>
          <w:bCs/>
          <w:sz w:val="22"/>
          <w:szCs w:val="22"/>
        </w:rPr>
        <w:t xml:space="preserve">Dostawa przedmiotu </w:t>
      </w:r>
      <w:r w:rsidR="008A4C6E">
        <w:rPr>
          <w:bCs/>
          <w:sz w:val="22"/>
          <w:szCs w:val="22"/>
        </w:rPr>
        <w:t>umowy</w:t>
      </w:r>
      <w:r w:rsidRPr="00190121">
        <w:rPr>
          <w:bCs/>
          <w:sz w:val="22"/>
          <w:szCs w:val="22"/>
        </w:rPr>
        <w:t xml:space="preserve"> odbędzie się trans</w:t>
      </w:r>
      <w:r>
        <w:rPr>
          <w:bCs/>
          <w:sz w:val="22"/>
          <w:szCs w:val="22"/>
        </w:rPr>
        <w:t xml:space="preserve">portem Wykonawcy na jego koszt </w:t>
      </w:r>
      <w:r>
        <w:rPr>
          <w:bCs/>
          <w:sz w:val="22"/>
          <w:szCs w:val="22"/>
        </w:rPr>
        <w:br/>
        <w:t xml:space="preserve">i </w:t>
      </w:r>
      <w:r w:rsidRPr="00190121">
        <w:rPr>
          <w:bCs/>
          <w:sz w:val="22"/>
          <w:szCs w:val="22"/>
        </w:rPr>
        <w:t>ryzyko do siedziby Zamawiającego.</w:t>
      </w:r>
    </w:p>
    <w:p w:rsidR="00040DC0" w:rsidRPr="00CE4C14" w:rsidRDefault="00040DC0" w:rsidP="00DD7A8A">
      <w:pPr>
        <w:numPr>
          <w:ilvl w:val="0"/>
          <w:numId w:val="6"/>
        </w:numPr>
        <w:tabs>
          <w:tab w:val="clear" w:pos="720"/>
        </w:tabs>
        <w:suppressAutoHyphens/>
        <w:ind w:left="357" w:hanging="357"/>
        <w:jc w:val="both"/>
        <w:rPr>
          <w:color w:val="000000"/>
          <w:sz w:val="22"/>
          <w:szCs w:val="22"/>
        </w:rPr>
      </w:pPr>
      <w:r w:rsidRPr="00CE4C14">
        <w:rPr>
          <w:color w:val="000000"/>
          <w:sz w:val="22"/>
          <w:szCs w:val="22"/>
        </w:rPr>
        <w:t xml:space="preserve">Zamawiającemu przysługuje prawo, w przypadku stwierdzenia niezgodności dostarczonego </w:t>
      </w:r>
      <w:r w:rsidR="008A4C6E">
        <w:rPr>
          <w:color w:val="000000"/>
          <w:sz w:val="22"/>
          <w:szCs w:val="22"/>
        </w:rPr>
        <w:t>przedmiotu umowy</w:t>
      </w:r>
      <w:r w:rsidRPr="00CE4C14">
        <w:rPr>
          <w:color w:val="000000"/>
          <w:sz w:val="22"/>
          <w:szCs w:val="22"/>
        </w:rPr>
        <w:t xml:space="preserve"> z opisem wskazanym w Załączniku nr 1, w każdym momencie realizacji Umowy, do żądania jego niezwłocznej wymiany przez Wykonawcę na fabrycznie nowy, wolny od </w:t>
      </w:r>
      <w:r w:rsidRPr="00CE4C14">
        <w:rPr>
          <w:color w:val="000000"/>
          <w:sz w:val="22"/>
          <w:szCs w:val="22"/>
        </w:rPr>
        <w:lastRenderedPageBreak/>
        <w:t xml:space="preserve">wad oraz zgodne z opisem przedmiotu zamówienia wskazanym w Załączniku nr 1 </w:t>
      </w:r>
      <w:r>
        <w:rPr>
          <w:color w:val="000000"/>
          <w:sz w:val="22"/>
          <w:szCs w:val="22"/>
        </w:rPr>
        <w:br/>
        <w:t xml:space="preserve">i </w:t>
      </w:r>
      <w:r w:rsidRPr="00CE4C14">
        <w:rPr>
          <w:color w:val="000000"/>
          <w:sz w:val="22"/>
          <w:szCs w:val="22"/>
        </w:rPr>
        <w:t>dostarczenie do Zamawiającego.</w:t>
      </w:r>
    </w:p>
    <w:p w:rsidR="00040DC0" w:rsidRPr="00CE4C14" w:rsidRDefault="00040DC0" w:rsidP="00DD7A8A">
      <w:pPr>
        <w:numPr>
          <w:ilvl w:val="0"/>
          <w:numId w:val="6"/>
        </w:numPr>
        <w:tabs>
          <w:tab w:val="clear" w:pos="720"/>
        </w:tabs>
        <w:suppressAutoHyphens/>
        <w:ind w:left="357" w:hanging="357"/>
        <w:jc w:val="both"/>
        <w:rPr>
          <w:color w:val="000000"/>
          <w:sz w:val="22"/>
          <w:szCs w:val="22"/>
        </w:rPr>
      </w:pPr>
      <w:r w:rsidRPr="00CE4C14">
        <w:rPr>
          <w:color w:val="000000"/>
          <w:sz w:val="22"/>
          <w:szCs w:val="22"/>
        </w:rPr>
        <w:t xml:space="preserve">Przekazanie </w:t>
      </w:r>
      <w:r w:rsidR="00EB5D5D">
        <w:rPr>
          <w:color w:val="000000"/>
          <w:sz w:val="22"/>
          <w:szCs w:val="22"/>
        </w:rPr>
        <w:t>przedmiotu umowy</w:t>
      </w:r>
      <w:r w:rsidRPr="00CE4C14">
        <w:rPr>
          <w:color w:val="000000"/>
          <w:sz w:val="22"/>
          <w:szCs w:val="22"/>
        </w:rPr>
        <w:t xml:space="preserve"> potwierdzać będzie protokół zdawczo-odbiorczy. Podpisanie protokołu zdawczo-odbiorczego nie wyłącza możliwości późniejszego zgłaszania przez Zamawiającego roszczeń z tytułu rękojmi, niezgodności ilościowej lub niezgodności jakościowej dostarczonego </w:t>
      </w:r>
      <w:r w:rsidR="00EB5D5D">
        <w:rPr>
          <w:color w:val="000000"/>
          <w:sz w:val="22"/>
          <w:szCs w:val="22"/>
        </w:rPr>
        <w:t>przedmiotu umowy</w:t>
      </w:r>
      <w:r w:rsidRPr="00CE4C14">
        <w:rPr>
          <w:color w:val="000000"/>
          <w:sz w:val="22"/>
          <w:szCs w:val="22"/>
        </w:rPr>
        <w:t xml:space="preserve"> z opisem zawartym w Załączniku nr 1.</w:t>
      </w:r>
    </w:p>
    <w:p w:rsidR="00040DC0" w:rsidRPr="00190121" w:rsidRDefault="00040DC0" w:rsidP="00DD7A8A">
      <w:pPr>
        <w:numPr>
          <w:ilvl w:val="0"/>
          <w:numId w:val="6"/>
        </w:numPr>
        <w:tabs>
          <w:tab w:val="clear" w:pos="720"/>
        </w:tabs>
        <w:suppressAutoHyphens/>
        <w:ind w:left="357" w:hanging="357"/>
        <w:jc w:val="both"/>
        <w:rPr>
          <w:spacing w:val="-2"/>
          <w:sz w:val="22"/>
          <w:szCs w:val="22"/>
        </w:rPr>
      </w:pPr>
      <w:r w:rsidRPr="00CE4C14">
        <w:rPr>
          <w:color w:val="000000"/>
          <w:sz w:val="22"/>
          <w:szCs w:val="22"/>
        </w:rPr>
        <w:t>W imieniu Zamawiającego odbioru dokonywać będzie Przedstawiciel Zamawiającego</w:t>
      </w:r>
      <w:r>
        <w:rPr>
          <w:color w:val="000000"/>
          <w:spacing w:val="-2"/>
          <w:sz w:val="22"/>
          <w:szCs w:val="22"/>
        </w:rPr>
        <w:t>:</w:t>
      </w:r>
    </w:p>
    <w:p w:rsidR="00040DC0" w:rsidRPr="00190121" w:rsidRDefault="00F309FA" w:rsidP="00040DC0">
      <w:pPr>
        <w:pStyle w:val="Tekstpodstawowy"/>
        <w:widowControl w:val="0"/>
        <w:spacing w:after="0"/>
        <w:ind w:left="426"/>
        <w:jc w:val="both"/>
        <w:rPr>
          <w:spacing w:val="-2"/>
          <w:sz w:val="22"/>
          <w:szCs w:val="22"/>
        </w:rPr>
      </w:pPr>
      <w:r w:rsidRPr="00F309FA">
        <w:rPr>
          <w:noProof/>
          <w:lang w:eastAsia="pl-PL"/>
        </w:rPr>
        <w:pict>
          <v:shape id="_x0000_s1036" type="#_x0000_t202" style="position:absolute;left:0;text-align:left;margin-left:19.6pt;margin-top:.6pt;width:443.15pt;height:35.2pt;z-index:251670528;mso-width-relative:margin;mso-height-relative:margin">
            <v:textbox>
              <w:txbxContent>
                <w:p w:rsidR="00A12E4F" w:rsidRPr="00015BD6" w:rsidRDefault="00A12E4F" w:rsidP="00040DC0">
                  <w:pPr>
                    <w:rPr>
                      <w:sz w:val="22"/>
                      <w:szCs w:val="22"/>
                    </w:rPr>
                  </w:pPr>
                </w:p>
              </w:txbxContent>
            </v:textbox>
          </v:shape>
        </w:pict>
      </w:r>
    </w:p>
    <w:p w:rsidR="00040DC0" w:rsidRDefault="00040DC0" w:rsidP="00040DC0">
      <w:pPr>
        <w:tabs>
          <w:tab w:val="left" w:pos="8222"/>
        </w:tabs>
        <w:jc w:val="center"/>
        <w:rPr>
          <w:b/>
          <w:spacing w:val="-2"/>
          <w:sz w:val="22"/>
          <w:szCs w:val="22"/>
        </w:rPr>
      </w:pPr>
    </w:p>
    <w:p w:rsidR="00040DC0" w:rsidRDefault="00040DC0" w:rsidP="00040DC0">
      <w:pPr>
        <w:tabs>
          <w:tab w:val="left" w:pos="8222"/>
        </w:tabs>
        <w:jc w:val="center"/>
        <w:rPr>
          <w:b/>
          <w:spacing w:val="-2"/>
          <w:sz w:val="22"/>
          <w:szCs w:val="22"/>
        </w:rPr>
      </w:pPr>
    </w:p>
    <w:p w:rsidR="009446C1" w:rsidRDefault="009446C1" w:rsidP="009446C1">
      <w:pPr>
        <w:pStyle w:val="Akapitzlist"/>
        <w:numPr>
          <w:ilvl w:val="0"/>
          <w:numId w:val="25"/>
        </w:numPr>
        <w:tabs>
          <w:tab w:val="left" w:pos="8222"/>
        </w:tabs>
        <w:ind w:left="426" w:hanging="426"/>
        <w:jc w:val="both"/>
        <w:rPr>
          <w:spacing w:val="-2"/>
          <w:sz w:val="22"/>
          <w:szCs w:val="22"/>
        </w:rPr>
      </w:pPr>
      <w:r w:rsidRPr="009446C1">
        <w:rPr>
          <w:spacing w:val="-2"/>
          <w:sz w:val="22"/>
          <w:szCs w:val="22"/>
        </w:rPr>
        <w:t>Wykonawca wykona własnymi siłami dostawę następujących elementów zamówienia stanowiącego przedmiot Umowy: ……………………., a Podwykonawcom powierzy dostawę: …………………………….</w:t>
      </w:r>
    </w:p>
    <w:p w:rsidR="009446C1" w:rsidRDefault="009446C1" w:rsidP="009446C1">
      <w:pPr>
        <w:pStyle w:val="Akapitzlist"/>
        <w:numPr>
          <w:ilvl w:val="0"/>
          <w:numId w:val="25"/>
        </w:numPr>
        <w:tabs>
          <w:tab w:val="left" w:pos="8222"/>
        </w:tabs>
        <w:ind w:left="426" w:hanging="426"/>
        <w:jc w:val="both"/>
        <w:rPr>
          <w:spacing w:val="-2"/>
          <w:sz w:val="22"/>
          <w:szCs w:val="22"/>
        </w:rPr>
      </w:pPr>
      <w:r>
        <w:rPr>
          <w:spacing w:val="-2"/>
          <w:sz w:val="22"/>
          <w:szCs w:val="22"/>
        </w:rPr>
        <w:t>Zmiana Podwykonawcy lub dalszego Podwykonawcy w zakresie wykonania dostawy stanowiącej przedmiot Umowy nie stanowi zmiany Umowy, ale jest wymagana zgoda Zamawiającego na zmianę Podwykonawcy lub dalszego Podwykonawcy, wyrażona poprzez akceptację Umowy o podwykonawstwo.</w:t>
      </w:r>
    </w:p>
    <w:p w:rsidR="009446C1" w:rsidRPr="009446C1" w:rsidRDefault="009446C1" w:rsidP="009446C1">
      <w:pPr>
        <w:pStyle w:val="Akapitzlist"/>
        <w:numPr>
          <w:ilvl w:val="0"/>
          <w:numId w:val="25"/>
        </w:numPr>
        <w:tabs>
          <w:tab w:val="left" w:pos="8222"/>
        </w:tabs>
        <w:ind w:left="426" w:hanging="426"/>
        <w:jc w:val="both"/>
        <w:rPr>
          <w:spacing w:val="-2"/>
          <w:sz w:val="22"/>
          <w:szCs w:val="22"/>
        </w:rPr>
      </w:pPr>
      <w:r>
        <w:rPr>
          <w:spacing w:val="-2"/>
          <w:sz w:val="22"/>
          <w:szCs w:val="22"/>
        </w:rPr>
        <w:t>Wykonawca jest odpowiedzialny za działania lub zaniechania Podwykonawców, dalszych Podwykonawców, ich przedstawicieli lub pracowników, jak za własne działania lub zaniechania.</w:t>
      </w:r>
    </w:p>
    <w:p w:rsidR="009446C1" w:rsidRDefault="009446C1" w:rsidP="00040DC0">
      <w:pPr>
        <w:tabs>
          <w:tab w:val="left" w:pos="8222"/>
        </w:tabs>
        <w:jc w:val="center"/>
        <w:rPr>
          <w:b/>
          <w:spacing w:val="-2"/>
          <w:sz w:val="22"/>
          <w:szCs w:val="22"/>
        </w:rPr>
      </w:pPr>
    </w:p>
    <w:p w:rsidR="00040DC0" w:rsidRPr="00190121" w:rsidRDefault="00040DC0" w:rsidP="00040DC0">
      <w:pPr>
        <w:tabs>
          <w:tab w:val="left" w:pos="8222"/>
        </w:tabs>
        <w:jc w:val="center"/>
        <w:rPr>
          <w:b/>
          <w:spacing w:val="-2"/>
          <w:sz w:val="22"/>
          <w:szCs w:val="22"/>
        </w:rPr>
      </w:pPr>
      <w:r w:rsidRPr="00190121">
        <w:rPr>
          <w:b/>
          <w:spacing w:val="-2"/>
          <w:sz w:val="22"/>
          <w:szCs w:val="22"/>
        </w:rPr>
        <w:t>§ 4</w:t>
      </w:r>
    </w:p>
    <w:p w:rsidR="00040DC0" w:rsidRPr="00C6689D" w:rsidRDefault="00040DC0" w:rsidP="00DD7A8A">
      <w:pPr>
        <w:numPr>
          <w:ilvl w:val="0"/>
          <w:numId w:val="9"/>
        </w:numPr>
        <w:tabs>
          <w:tab w:val="clear" w:pos="720"/>
        </w:tabs>
        <w:suppressAutoHyphens/>
        <w:ind w:left="357" w:hanging="357"/>
        <w:jc w:val="both"/>
        <w:rPr>
          <w:color w:val="000000"/>
          <w:sz w:val="22"/>
          <w:szCs w:val="22"/>
        </w:rPr>
      </w:pPr>
      <w:r w:rsidRPr="00C6689D">
        <w:rPr>
          <w:color w:val="000000"/>
          <w:sz w:val="22"/>
          <w:szCs w:val="22"/>
        </w:rPr>
        <w:t>Zamawiający zobowiązuje się:</w:t>
      </w:r>
    </w:p>
    <w:p w:rsidR="00040DC0" w:rsidRPr="00C6689D" w:rsidRDefault="00040DC0" w:rsidP="00DD7A8A">
      <w:pPr>
        <w:pStyle w:val="Tekstpodstawowyzwciciem1"/>
        <w:numPr>
          <w:ilvl w:val="0"/>
          <w:numId w:val="7"/>
        </w:numPr>
        <w:spacing w:after="0"/>
        <w:ind w:left="714" w:hanging="357"/>
        <w:jc w:val="both"/>
        <w:rPr>
          <w:bCs/>
          <w:sz w:val="22"/>
          <w:szCs w:val="22"/>
        </w:rPr>
      </w:pPr>
      <w:r w:rsidRPr="00C6689D">
        <w:rPr>
          <w:bCs/>
          <w:sz w:val="22"/>
          <w:szCs w:val="22"/>
        </w:rPr>
        <w:t xml:space="preserve">dokonać odbioru </w:t>
      </w:r>
      <w:r w:rsidR="00EB5D5D">
        <w:rPr>
          <w:bCs/>
          <w:sz w:val="22"/>
          <w:szCs w:val="22"/>
        </w:rPr>
        <w:t>przedmiotu umowy</w:t>
      </w:r>
      <w:r w:rsidRPr="00C6689D">
        <w:rPr>
          <w:bCs/>
          <w:sz w:val="22"/>
          <w:szCs w:val="22"/>
        </w:rPr>
        <w:t xml:space="preserve"> dostarczonego zgodnie z Umową i załącznikami do niej,</w:t>
      </w:r>
    </w:p>
    <w:p w:rsidR="00040DC0" w:rsidRPr="00C6689D" w:rsidRDefault="00040DC0" w:rsidP="00DD7A8A">
      <w:pPr>
        <w:pStyle w:val="Tekstpodstawowyzwciciem1"/>
        <w:numPr>
          <w:ilvl w:val="0"/>
          <w:numId w:val="7"/>
        </w:numPr>
        <w:spacing w:after="0"/>
        <w:ind w:left="714" w:hanging="357"/>
        <w:jc w:val="both"/>
        <w:rPr>
          <w:bCs/>
          <w:sz w:val="22"/>
          <w:szCs w:val="22"/>
        </w:rPr>
      </w:pPr>
      <w:r w:rsidRPr="00C6689D">
        <w:rPr>
          <w:bCs/>
          <w:sz w:val="22"/>
          <w:szCs w:val="22"/>
        </w:rPr>
        <w:t>dokonać zapłaty Wykonawcy odpowiedniego wynagrodzenia za wykonaną, zgodnie z umową i załącznikami do ni</w:t>
      </w:r>
      <w:r w:rsidR="00EB5D5D">
        <w:rPr>
          <w:bCs/>
          <w:sz w:val="22"/>
          <w:szCs w:val="22"/>
        </w:rPr>
        <w:t>ej, dostawą</w:t>
      </w:r>
      <w:r w:rsidRPr="00C6689D">
        <w:rPr>
          <w:bCs/>
          <w:sz w:val="22"/>
          <w:szCs w:val="22"/>
        </w:rPr>
        <w:t xml:space="preserve"> w wysokości i na zasadach określonych w umowie,</w:t>
      </w:r>
    </w:p>
    <w:p w:rsidR="00040DC0" w:rsidRPr="00C6689D" w:rsidRDefault="00040DC0" w:rsidP="00DD7A8A">
      <w:pPr>
        <w:pStyle w:val="Tekstpodstawowyzwciciem1"/>
        <w:numPr>
          <w:ilvl w:val="0"/>
          <w:numId w:val="7"/>
        </w:numPr>
        <w:spacing w:after="0"/>
        <w:ind w:left="714" w:hanging="357"/>
        <w:jc w:val="both"/>
        <w:rPr>
          <w:bCs/>
          <w:sz w:val="22"/>
          <w:szCs w:val="22"/>
        </w:rPr>
      </w:pPr>
      <w:r w:rsidRPr="00C6689D">
        <w:rPr>
          <w:bCs/>
          <w:sz w:val="22"/>
          <w:szCs w:val="22"/>
        </w:rPr>
        <w:t xml:space="preserve">informować Wykonawcę o występujących wadach dostarczonego </w:t>
      </w:r>
      <w:r w:rsidR="00EB5D5D">
        <w:rPr>
          <w:bCs/>
          <w:sz w:val="22"/>
          <w:szCs w:val="22"/>
        </w:rPr>
        <w:t>przedmiotu umowy</w:t>
      </w:r>
      <w:r w:rsidRPr="00C6689D">
        <w:rPr>
          <w:bCs/>
          <w:sz w:val="22"/>
          <w:szCs w:val="22"/>
        </w:rPr>
        <w:t xml:space="preserve">, stwierdzonych podczas ich eksploatacji, a także brakach ilościowych lub niezgodnościach z opisem przedmiotu </w:t>
      </w:r>
      <w:r w:rsidR="00EB5D5D">
        <w:rPr>
          <w:bCs/>
          <w:sz w:val="22"/>
          <w:szCs w:val="22"/>
        </w:rPr>
        <w:t>umowy</w:t>
      </w:r>
      <w:r w:rsidRPr="00C6689D">
        <w:rPr>
          <w:bCs/>
          <w:sz w:val="22"/>
          <w:szCs w:val="22"/>
        </w:rPr>
        <w:t xml:space="preserve"> zawartym w Załączniku nr 1</w:t>
      </w:r>
    </w:p>
    <w:p w:rsidR="00040DC0" w:rsidRDefault="00040DC0" w:rsidP="00DD7A8A">
      <w:pPr>
        <w:numPr>
          <w:ilvl w:val="0"/>
          <w:numId w:val="9"/>
        </w:numPr>
        <w:tabs>
          <w:tab w:val="clear" w:pos="720"/>
        </w:tabs>
        <w:suppressAutoHyphens/>
        <w:ind w:left="357" w:hanging="357"/>
        <w:jc w:val="both"/>
        <w:rPr>
          <w:color w:val="000000"/>
          <w:sz w:val="22"/>
          <w:szCs w:val="22"/>
        </w:rPr>
      </w:pPr>
      <w:r w:rsidRPr="00C6689D">
        <w:rPr>
          <w:color w:val="000000"/>
          <w:sz w:val="22"/>
          <w:szCs w:val="22"/>
        </w:rPr>
        <w:t>Nadzór nad niniejszą umową z ramienia Zamawiającego sprawować będzie</w:t>
      </w:r>
      <w:r w:rsidR="009446C1">
        <w:rPr>
          <w:color w:val="000000"/>
          <w:sz w:val="22"/>
          <w:szCs w:val="22"/>
        </w:rPr>
        <w:t>:</w:t>
      </w:r>
      <w:r w:rsidRPr="00C6689D">
        <w:rPr>
          <w:color w:val="000000"/>
          <w:sz w:val="22"/>
          <w:szCs w:val="22"/>
        </w:rPr>
        <w:t xml:space="preserve"> </w:t>
      </w:r>
    </w:p>
    <w:p w:rsidR="00040DC0" w:rsidRDefault="00F309FA" w:rsidP="00040DC0">
      <w:pPr>
        <w:jc w:val="both"/>
        <w:rPr>
          <w:color w:val="000000"/>
          <w:sz w:val="22"/>
          <w:szCs w:val="22"/>
        </w:rPr>
      </w:pPr>
      <w:r w:rsidRPr="00F309FA">
        <w:rPr>
          <w:noProof/>
        </w:rPr>
        <w:pict>
          <v:shape id="_x0000_s1048" type="#_x0000_t202" style="position:absolute;left:0;text-align:left;margin-left:19.6pt;margin-top:.85pt;width:436.1pt;height:22.65pt;z-index:251682816;mso-width-relative:margin;mso-height-relative:margin">
            <v:textbox>
              <w:txbxContent>
                <w:p w:rsidR="00A12E4F" w:rsidRPr="00B64163" w:rsidRDefault="00A12E4F" w:rsidP="00040DC0">
                  <w:pPr>
                    <w:rPr>
                      <w:sz w:val="22"/>
                      <w:szCs w:val="22"/>
                    </w:rPr>
                  </w:pPr>
                </w:p>
              </w:txbxContent>
            </v:textbox>
          </v:shape>
        </w:pict>
      </w:r>
    </w:p>
    <w:p w:rsidR="00040DC0" w:rsidRPr="00C6689D" w:rsidRDefault="00040DC0" w:rsidP="00040DC0">
      <w:pPr>
        <w:jc w:val="both"/>
        <w:rPr>
          <w:color w:val="000000"/>
          <w:sz w:val="22"/>
          <w:szCs w:val="22"/>
        </w:rPr>
      </w:pPr>
    </w:p>
    <w:p w:rsidR="00040DC0" w:rsidRPr="00C6689D" w:rsidRDefault="00040DC0" w:rsidP="00040DC0">
      <w:pPr>
        <w:ind w:left="357"/>
        <w:jc w:val="both"/>
        <w:rPr>
          <w:color w:val="000000"/>
          <w:sz w:val="22"/>
          <w:szCs w:val="22"/>
        </w:rPr>
      </w:pPr>
      <w:r w:rsidRPr="00C6689D">
        <w:rPr>
          <w:color w:val="000000"/>
          <w:sz w:val="22"/>
          <w:szCs w:val="22"/>
        </w:rPr>
        <w:t xml:space="preserve">Osobie tej przysługuje prawo do dokonywania bieżących ustaleń dotyczących realizacji Umowy, ustalenia te nie mogą zmierzać do zmiany Umowy. </w:t>
      </w:r>
    </w:p>
    <w:p w:rsidR="00040DC0" w:rsidRPr="00190121" w:rsidRDefault="00040DC0" w:rsidP="00040DC0">
      <w:pPr>
        <w:jc w:val="both"/>
        <w:rPr>
          <w:color w:val="000000"/>
          <w:spacing w:val="-2"/>
          <w:sz w:val="22"/>
          <w:szCs w:val="22"/>
        </w:rPr>
      </w:pPr>
    </w:p>
    <w:p w:rsidR="00040DC0" w:rsidRPr="00190121" w:rsidRDefault="00040DC0" w:rsidP="00040DC0">
      <w:pPr>
        <w:tabs>
          <w:tab w:val="left" w:pos="8222"/>
        </w:tabs>
        <w:jc w:val="center"/>
        <w:rPr>
          <w:b/>
          <w:spacing w:val="-2"/>
          <w:sz w:val="22"/>
          <w:szCs w:val="22"/>
        </w:rPr>
      </w:pPr>
      <w:r w:rsidRPr="00190121">
        <w:rPr>
          <w:b/>
          <w:spacing w:val="-2"/>
          <w:sz w:val="22"/>
          <w:szCs w:val="22"/>
        </w:rPr>
        <w:t>§ 5</w:t>
      </w:r>
    </w:p>
    <w:p w:rsidR="00040DC0" w:rsidRPr="00376FF8" w:rsidRDefault="00040DC0" w:rsidP="00DD7A8A">
      <w:pPr>
        <w:numPr>
          <w:ilvl w:val="0"/>
          <w:numId w:val="10"/>
        </w:numPr>
        <w:tabs>
          <w:tab w:val="clear" w:pos="720"/>
        </w:tabs>
        <w:suppressAutoHyphens/>
        <w:ind w:left="357" w:hanging="357"/>
        <w:jc w:val="both"/>
        <w:rPr>
          <w:color w:val="000000"/>
          <w:sz w:val="22"/>
          <w:szCs w:val="22"/>
        </w:rPr>
      </w:pPr>
      <w:r w:rsidRPr="00376FF8">
        <w:rPr>
          <w:color w:val="000000"/>
          <w:sz w:val="22"/>
          <w:szCs w:val="22"/>
        </w:rPr>
        <w:t>Wykonawca zobowiązuje się do:</w:t>
      </w:r>
    </w:p>
    <w:p w:rsidR="00040DC0" w:rsidRPr="00C6689D" w:rsidRDefault="00040DC0" w:rsidP="00DD7A8A">
      <w:pPr>
        <w:pStyle w:val="Tekstpodstawowyzwciciem1"/>
        <w:numPr>
          <w:ilvl w:val="0"/>
          <w:numId w:val="8"/>
        </w:numPr>
        <w:spacing w:after="0"/>
        <w:ind w:left="714" w:hanging="357"/>
        <w:jc w:val="both"/>
        <w:rPr>
          <w:bCs/>
          <w:sz w:val="22"/>
          <w:szCs w:val="22"/>
        </w:rPr>
      </w:pPr>
      <w:r w:rsidRPr="00C6689D">
        <w:rPr>
          <w:bCs/>
          <w:sz w:val="22"/>
          <w:szCs w:val="22"/>
        </w:rPr>
        <w:t xml:space="preserve">dostawy </w:t>
      </w:r>
      <w:r w:rsidR="00EB5D5D">
        <w:rPr>
          <w:bCs/>
          <w:sz w:val="22"/>
          <w:szCs w:val="22"/>
        </w:rPr>
        <w:t>przedmiotu umowy</w:t>
      </w:r>
      <w:r w:rsidRPr="00C6689D">
        <w:rPr>
          <w:bCs/>
          <w:sz w:val="22"/>
          <w:szCs w:val="22"/>
        </w:rPr>
        <w:t xml:space="preserve"> zgodnie z postanowieniami Umowy;</w:t>
      </w:r>
    </w:p>
    <w:p w:rsidR="00040DC0" w:rsidRPr="00C6689D" w:rsidRDefault="00040DC0" w:rsidP="00DD7A8A">
      <w:pPr>
        <w:pStyle w:val="Tekstpodstawowyzwciciem1"/>
        <w:numPr>
          <w:ilvl w:val="0"/>
          <w:numId w:val="8"/>
        </w:numPr>
        <w:spacing w:after="0"/>
        <w:ind w:left="714" w:hanging="357"/>
        <w:jc w:val="both"/>
        <w:rPr>
          <w:bCs/>
          <w:sz w:val="22"/>
          <w:szCs w:val="22"/>
        </w:rPr>
      </w:pPr>
      <w:r w:rsidRPr="00C6689D">
        <w:rPr>
          <w:bCs/>
          <w:sz w:val="22"/>
          <w:szCs w:val="22"/>
        </w:rPr>
        <w:t xml:space="preserve">dostawy </w:t>
      </w:r>
      <w:r w:rsidR="00EB5D5D">
        <w:rPr>
          <w:bCs/>
          <w:sz w:val="22"/>
          <w:szCs w:val="22"/>
        </w:rPr>
        <w:t>przedmiotu umowy</w:t>
      </w:r>
      <w:r w:rsidRPr="00C6689D">
        <w:rPr>
          <w:bCs/>
          <w:sz w:val="22"/>
          <w:szCs w:val="22"/>
        </w:rPr>
        <w:t xml:space="preserve"> zgodnie z obowiązującymi przepisami, właściwymi normami i zasadami wiedzy technicznej oraz należytą starannością, bezpieczeństwem, dobrą jakością i właściwą organizacją, bez dodatkowych kosztów; </w:t>
      </w:r>
    </w:p>
    <w:p w:rsidR="00040DC0" w:rsidRPr="00C6689D" w:rsidRDefault="00040DC0" w:rsidP="00DD7A8A">
      <w:pPr>
        <w:pStyle w:val="Tekstpodstawowyzwciciem1"/>
        <w:numPr>
          <w:ilvl w:val="0"/>
          <w:numId w:val="8"/>
        </w:numPr>
        <w:spacing w:after="0"/>
        <w:ind w:left="714" w:hanging="357"/>
        <w:jc w:val="both"/>
        <w:rPr>
          <w:bCs/>
          <w:sz w:val="22"/>
          <w:szCs w:val="22"/>
        </w:rPr>
      </w:pPr>
      <w:r>
        <w:rPr>
          <w:bCs/>
          <w:sz w:val="22"/>
          <w:szCs w:val="22"/>
        </w:rPr>
        <w:t xml:space="preserve">dostawy </w:t>
      </w:r>
      <w:r w:rsidR="00EB5D5D">
        <w:rPr>
          <w:bCs/>
          <w:sz w:val="22"/>
          <w:szCs w:val="22"/>
        </w:rPr>
        <w:t>przedmiotu umowy</w:t>
      </w:r>
      <w:r>
        <w:rPr>
          <w:bCs/>
          <w:sz w:val="22"/>
          <w:szCs w:val="22"/>
        </w:rPr>
        <w:t xml:space="preserve"> fabrycznie nowego, najwyższej </w:t>
      </w:r>
      <w:r w:rsidRPr="00C6689D">
        <w:rPr>
          <w:bCs/>
          <w:sz w:val="22"/>
          <w:szCs w:val="22"/>
        </w:rPr>
        <w:t>jakości, a także posiadającego wszelkie konieczne atesty, właściwe certyfikaty oraz oznakowanie zgodnie z wymaganiami postawionymi w SIWZ;</w:t>
      </w:r>
    </w:p>
    <w:p w:rsidR="00040DC0" w:rsidRPr="00C6689D" w:rsidRDefault="00F309FA" w:rsidP="00DD7A8A">
      <w:pPr>
        <w:numPr>
          <w:ilvl w:val="0"/>
          <w:numId w:val="10"/>
        </w:numPr>
        <w:tabs>
          <w:tab w:val="clear" w:pos="720"/>
        </w:tabs>
        <w:suppressAutoHyphens/>
        <w:spacing w:after="120"/>
        <w:ind w:left="357" w:hanging="357"/>
        <w:jc w:val="both"/>
        <w:rPr>
          <w:color w:val="000000"/>
          <w:sz w:val="22"/>
          <w:szCs w:val="22"/>
        </w:rPr>
      </w:pPr>
      <w:r w:rsidRPr="00F309FA">
        <w:rPr>
          <w:noProof/>
        </w:rPr>
        <w:pict>
          <v:shape id="_x0000_s1037" type="#_x0000_t202" style="position:absolute;left:0;text-align:left;margin-left:356.1pt;margin-top:41.4pt;width:87.65pt;height:20.6pt;z-index:251671552;mso-height-percent:200;mso-height-percent:200;mso-width-relative:margin;mso-height-relative:margin">
            <v:textbox style="mso-fit-shape-to-text:t">
              <w:txbxContent>
                <w:p w:rsidR="00A12E4F" w:rsidRPr="00015BD6" w:rsidRDefault="00A12E4F" w:rsidP="00040DC0">
                  <w:pPr>
                    <w:rPr>
                      <w:sz w:val="22"/>
                      <w:szCs w:val="22"/>
                    </w:rPr>
                  </w:pPr>
                </w:p>
              </w:txbxContent>
            </v:textbox>
          </v:shape>
        </w:pict>
      </w:r>
      <w:r w:rsidR="00EB5D5D">
        <w:rPr>
          <w:color w:val="000000"/>
          <w:sz w:val="22"/>
          <w:szCs w:val="22"/>
        </w:rPr>
        <w:t>Przedmiot umowy</w:t>
      </w:r>
      <w:r w:rsidR="00040DC0" w:rsidRPr="00C6689D">
        <w:rPr>
          <w:color w:val="000000"/>
          <w:sz w:val="22"/>
          <w:szCs w:val="22"/>
        </w:rPr>
        <w:t xml:space="preserve"> posiada oznakowanie CE. Wykonawca zapewni pełną dokumentację standardowo dostarczaną przez producentów. Dokumentacja ta dostarczona będzie w języku polskim. </w:t>
      </w:r>
    </w:p>
    <w:p w:rsidR="00040DC0" w:rsidRPr="00C6689D" w:rsidRDefault="00040DC0" w:rsidP="00DD7A8A">
      <w:pPr>
        <w:numPr>
          <w:ilvl w:val="0"/>
          <w:numId w:val="10"/>
        </w:numPr>
        <w:tabs>
          <w:tab w:val="clear" w:pos="720"/>
        </w:tabs>
        <w:suppressAutoHyphens/>
        <w:ind w:left="357" w:hanging="357"/>
        <w:jc w:val="both"/>
        <w:rPr>
          <w:color w:val="000000"/>
          <w:sz w:val="22"/>
          <w:szCs w:val="22"/>
        </w:rPr>
      </w:pPr>
      <w:r w:rsidRPr="00C6689D">
        <w:rPr>
          <w:color w:val="000000"/>
          <w:sz w:val="22"/>
          <w:szCs w:val="22"/>
        </w:rPr>
        <w:t xml:space="preserve">Nadzór nad niniejszą umową z ramienia Wykonawcy sprawować będzie </w:t>
      </w:r>
    </w:p>
    <w:p w:rsidR="00040DC0" w:rsidRDefault="00040DC0" w:rsidP="00040DC0">
      <w:pPr>
        <w:ind w:left="357"/>
        <w:jc w:val="both"/>
        <w:rPr>
          <w:color w:val="000000"/>
          <w:sz w:val="22"/>
          <w:szCs w:val="22"/>
        </w:rPr>
      </w:pPr>
    </w:p>
    <w:p w:rsidR="00040DC0" w:rsidRPr="00C6689D" w:rsidRDefault="00040DC0" w:rsidP="00DD7A8A">
      <w:pPr>
        <w:numPr>
          <w:ilvl w:val="0"/>
          <w:numId w:val="10"/>
        </w:numPr>
        <w:tabs>
          <w:tab w:val="clear" w:pos="720"/>
        </w:tabs>
        <w:suppressAutoHyphens/>
        <w:ind w:left="357" w:hanging="357"/>
        <w:jc w:val="both"/>
        <w:rPr>
          <w:color w:val="000000"/>
          <w:sz w:val="22"/>
          <w:szCs w:val="22"/>
        </w:rPr>
      </w:pPr>
      <w:r w:rsidRPr="00C6689D">
        <w:rPr>
          <w:color w:val="000000"/>
          <w:sz w:val="22"/>
          <w:szCs w:val="22"/>
        </w:rPr>
        <w:t>Osobie tej przysługuje prawo do dokonywania bieżących u</w:t>
      </w:r>
      <w:r>
        <w:rPr>
          <w:color w:val="000000"/>
          <w:sz w:val="22"/>
          <w:szCs w:val="22"/>
        </w:rPr>
        <w:t xml:space="preserve">staleń dotyczących realizacji </w:t>
      </w:r>
      <w:r w:rsidRPr="00C6689D">
        <w:rPr>
          <w:color w:val="000000"/>
          <w:sz w:val="22"/>
          <w:szCs w:val="22"/>
        </w:rPr>
        <w:t>Umowy, ustalenia te nie mogą zmierzać do zmiany Umowy.</w:t>
      </w:r>
    </w:p>
    <w:p w:rsidR="00040DC0" w:rsidRPr="00190121" w:rsidRDefault="00040DC0" w:rsidP="00040DC0">
      <w:pPr>
        <w:pStyle w:val="Tekstpodstawowy"/>
        <w:spacing w:after="0"/>
        <w:rPr>
          <w:b/>
          <w:spacing w:val="-2"/>
          <w:sz w:val="22"/>
          <w:szCs w:val="22"/>
        </w:rPr>
      </w:pPr>
      <w:r w:rsidRPr="00190121">
        <w:rPr>
          <w:i/>
          <w:color w:val="000000"/>
          <w:spacing w:val="-2"/>
          <w:sz w:val="22"/>
          <w:szCs w:val="22"/>
        </w:rPr>
        <w:t xml:space="preserve"> </w:t>
      </w:r>
    </w:p>
    <w:p w:rsidR="003C5D39" w:rsidRDefault="003C5D39" w:rsidP="00040DC0">
      <w:pPr>
        <w:jc w:val="center"/>
        <w:rPr>
          <w:b/>
          <w:spacing w:val="-2"/>
          <w:sz w:val="22"/>
          <w:szCs w:val="22"/>
        </w:rPr>
      </w:pPr>
    </w:p>
    <w:p w:rsidR="003C5D39" w:rsidRDefault="003C5D39" w:rsidP="00040DC0">
      <w:pPr>
        <w:jc w:val="center"/>
        <w:rPr>
          <w:b/>
          <w:spacing w:val="-2"/>
          <w:sz w:val="22"/>
          <w:szCs w:val="22"/>
        </w:rPr>
      </w:pPr>
    </w:p>
    <w:p w:rsidR="003C5D39" w:rsidRDefault="003C5D39" w:rsidP="00040DC0">
      <w:pPr>
        <w:jc w:val="center"/>
        <w:rPr>
          <w:b/>
          <w:spacing w:val="-2"/>
          <w:sz w:val="22"/>
          <w:szCs w:val="22"/>
        </w:rPr>
      </w:pPr>
    </w:p>
    <w:p w:rsidR="00040DC0" w:rsidRPr="00190121" w:rsidRDefault="00040DC0" w:rsidP="00040DC0">
      <w:pPr>
        <w:jc w:val="center"/>
        <w:rPr>
          <w:b/>
          <w:spacing w:val="-2"/>
          <w:sz w:val="22"/>
          <w:szCs w:val="22"/>
        </w:rPr>
      </w:pPr>
      <w:r w:rsidRPr="00190121">
        <w:rPr>
          <w:b/>
          <w:spacing w:val="-2"/>
          <w:sz w:val="22"/>
          <w:szCs w:val="22"/>
        </w:rPr>
        <w:lastRenderedPageBreak/>
        <w:t>§ 6</w:t>
      </w:r>
    </w:p>
    <w:p w:rsidR="00040DC0" w:rsidRPr="00263C6D" w:rsidRDefault="00040DC0" w:rsidP="00DD7A8A">
      <w:pPr>
        <w:numPr>
          <w:ilvl w:val="0"/>
          <w:numId w:val="11"/>
        </w:numPr>
        <w:tabs>
          <w:tab w:val="clear" w:pos="720"/>
        </w:tabs>
        <w:suppressAutoHyphens/>
        <w:ind w:left="357" w:hanging="357"/>
        <w:jc w:val="both"/>
        <w:rPr>
          <w:color w:val="000000"/>
          <w:sz w:val="22"/>
          <w:szCs w:val="22"/>
        </w:rPr>
      </w:pPr>
      <w:r w:rsidRPr="00263C6D">
        <w:rPr>
          <w:color w:val="000000"/>
          <w:sz w:val="22"/>
          <w:szCs w:val="22"/>
        </w:rPr>
        <w:t>Wykonawca zobowiązuje się do telefonicznego powiadomienia Zamawiającego o planowanym terminie dostawy przedmiotu umowy. Dostawa realizowana będzie w dni robocze w godzinach pracy Zamawiającego, z wyłączeniem sobót i niedziel oraz innych dni wolnych.</w:t>
      </w:r>
    </w:p>
    <w:p w:rsidR="00040DC0" w:rsidRPr="00263C6D" w:rsidRDefault="00040DC0" w:rsidP="00DD7A8A">
      <w:pPr>
        <w:numPr>
          <w:ilvl w:val="0"/>
          <w:numId w:val="11"/>
        </w:numPr>
        <w:tabs>
          <w:tab w:val="clear" w:pos="720"/>
        </w:tabs>
        <w:suppressAutoHyphens/>
        <w:ind w:left="357" w:hanging="357"/>
        <w:jc w:val="both"/>
        <w:rPr>
          <w:color w:val="000000"/>
          <w:sz w:val="22"/>
          <w:szCs w:val="22"/>
        </w:rPr>
      </w:pPr>
      <w:r w:rsidRPr="00263C6D">
        <w:rPr>
          <w:color w:val="000000"/>
          <w:sz w:val="22"/>
          <w:szCs w:val="22"/>
        </w:rPr>
        <w:t>Wykonawca w dniu odbioru przekaże Zamawiającemu dokumenty, o których mowa w opisie przedmiotu zamówienia stanowiącym Załącznik nr 1.</w:t>
      </w:r>
    </w:p>
    <w:p w:rsidR="00040DC0" w:rsidRPr="00190121" w:rsidRDefault="00040DC0" w:rsidP="00040DC0">
      <w:pPr>
        <w:rPr>
          <w:spacing w:val="-2"/>
          <w:sz w:val="22"/>
          <w:szCs w:val="22"/>
        </w:rPr>
      </w:pPr>
    </w:p>
    <w:p w:rsidR="00040DC0" w:rsidRPr="00190121" w:rsidRDefault="00040DC0" w:rsidP="00040DC0">
      <w:pPr>
        <w:jc w:val="center"/>
        <w:rPr>
          <w:b/>
          <w:spacing w:val="-2"/>
          <w:sz w:val="22"/>
          <w:szCs w:val="22"/>
        </w:rPr>
      </w:pPr>
      <w:r w:rsidRPr="00190121">
        <w:rPr>
          <w:b/>
          <w:spacing w:val="-2"/>
          <w:sz w:val="22"/>
          <w:szCs w:val="22"/>
        </w:rPr>
        <w:t>§ 7</w:t>
      </w:r>
    </w:p>
    <w:p w:rsidR="00040DC0" w:rsidRPr="00263C6D" w:rsidRDefault="00F309FA" w:rsidP="00DD7A8A">
      <w:pPr>
        <w:numPr>
          <w:ilvl w:val="0"/>
          <w:numId w:val="12"/>
        </w:numPr>
        <w:tabs>
          <w:tab w:val="clear" w:pos="720"/>
        </w:tabs>
        <w:suppressAutoHyphens/>
        <w:ind w:left="357" w:hanging="357"/>
        <w:jc w:val="both"/>
        <w:rPr>
          <w:color w:val="000000"/>
          <w:sz w:val="22"/>
          <w:szCs w:val="22"/>
        </w:rPr>
      </w:pPr>
      <w:r w:rsidRPr="00F309FA">
        <w:rPr>
          <w:noProof/>
        </w:rPr>
        <w:pict>
          <v:shape id="_x0000_s1042" type="#_x0000_t202" style="position:absolute;left:0;text-align:left;margin-left:162.05pt;margin-top:13.75pt;width:262.25pt;height:138.6pt;z-index:251676672;mso-height-percent:200;mso-height-percent:200;mso-width-relative:margin;mso-height-relative:margin">
            <v:textbox style="mso-fit-shape-to-text:t">
              <w:txbxContent>
                <w:p w:rsidR="00A12E4F" w:rsidRPr="00015BD6" w:rsidRDefault="00A12E4F" w:rsidP="00040DC0">
                  <w:pPr>
                    <w:rPr>
                      <w:sz w:val="22"/>
                      <w:szCs w:val="22"/>
                    </w:rPr>
                  </w:pPr>
                </w:p>
              </w:txbxContent>
            </v:textbox>
          </v:shape>
        </w:pict>
      </w:r>
      <w:r w:rsidRPr="00F309FA">
        <w:rPr>
          <w:noProof/>
        </w:rPr>
        <w:pict>
          <v:shape id="_x0000_s1041" type="#_x0000_t202" style="position:absolute;left:0;text-align:left;margin-left:14.95pt;margin-top:12.35pt;width:91.45pt;height:138.6pt;z-index:251675648;mso-height-percent:200;mso-height-percent:200;mso-width-relative:margin;mso-height-relative:margin">
            <v:textbox style="mso-fit-shape-to-text:t">
              <w:txbxContent>
                <w:p w:rsidR="00A12E4F" w:rsidRPr="00015BD6" w:rsidRDefault="00A12E4F" w:rsidP="00040DC0">
                  <w:pPr>
                    <w:rPr>
                      <w:sz w:val="22"/>
                      <w:szCs w:val="22"/>
                    </w:rPr>
                  </w:pPr>
                </w:p>
              </w:txbxContent>
            </v:textbox>
          </v:shape>
        </w:pict>
      </w:r>
      <w:r w:rsidR="00040DC0" w:rsidRPr="00263C6D">
        <w:rPr>
          <w:color w:val="000000"/>
          <w:sz w:val="22"/>
          <w:szCs w:val="22"/>
        </w:rPr>
        <w:t xml:space="preserve">Za wykonanie przedmiotu umowy Wykonawca otrzyma wynagrodzenie na kwotę brutto: </w:t>
      </w:r>
      <w:r w:rsidR="00040DC0" w:rsidRPr="00263C6D">
        <w:rPr>
          <w:color w:val="000000"/>
          <w:sz w:val="22"/>
          <w:szCs w:val="22"/>
        </w:rPr>
        <w:tab/>
      </w:r>
      <w:r w:rsidR="00040DC0" w:rsidRPr="00263C6D">
        <w:rPr>
          <w:color w:val="000000"/>
          <w:sz w:val="22"/>
          <w:szCs w:val="22"/>
        </w:rPr>
        <w:tab/>
      </w:r>
      <w:r w:rsidR="00040DC0" w:rsidRPr="00263C6D">
        <w:rPr>
          <w:color w:val="000000"/>
          <w:sz w:val="22"/>
          <w:szCs w:val="22"/>
        </w:rPr>
        <w:tab/>
        <w:t xml:space="preserve">  </w:t>
      </w:r>
      <w:r w:rsidR="00040DC0" w:rsidRPr="00263C6D">
        <w:rPr>
          <w:color w:val="000000"/>
          <w:sz w:val="22"/>
          <w:szCs w:val="22"/>
        </w:rPr>
        <w:tab/>
        <w:t>zł</w:t>
      </w:r>
      <w:r w:rsidR="001E35EC">
        <w:rPr>
          <w:color w:val="000000"/>
          <w:sz w:val="22"/>
          <w:szCs w:val="22"/>
        </w:rPr>
        <w:t xml:space="preserve"> </w:t>
      </w:r>
      <w:r w:rsidR="00040DC0" w:rsidRPr="00263C6D">
        <w:rPr>
          <w:color w:val="000000"/>
          <w:sz w:val="22"/>
          <w:szCs w:val="22"/>
        </w:rPr>
        <w:t xml:space="preserve">(słownie: </w:t>
      </w:r>
      <w:r w:rsidR="00040DC0" w:rsidRPr="00263C6D">
        <w:rPr>
          <w:color w:val="000000"/>
          <w:sz w:val="22"/>
          <w:szCs w:val="22"/>
        </w:rPr>
        <w:tab/>
      </w:r>
      <w:r w:rsidR="00040DC0" w:rsidRPr="00263C6D">
        <w:rPr>
          <w:color w:val="000000"/>
          <w:sz w:val="22"/>
          <w:szCs w:val="22"/>
        </w:rPr>
        <w:tab/>
      </w:r>
      <w:r w:rsidR="00040DC0" w:rsidRPr="00263C6D">
        <w:rPr>
          <w:color w:val="000000"/>
          <w:sz w:val="22"/>
          <w:szCs w:val="22"/>
        </w:rPr>
        <w:tab/>
      </w:r>
      <w:r w:rsidR="00040DC0" w:rsidRPr="00263C6D">
        <w:rPr>
          <w:color w:val="000000"/>
          <w:sz w:val="22"/>
          <w:szCs w:val="22"/>
        </w:rPr>
        <w:tab/>
      </w:r>
      <w:r w:rsidR="00040DC0" w:rsidRPr="00263C6D">
        <w:rPr>
          <w:color w:val="000000"/>
          <w:sz w:val="22"/>
          <w:szCs w:val="22"/>
        </w:rPr>
        <w:tab/>
      </w:r>
      <w:r w:rsidR="00040DC0" w:rsidRPr="00263C6D">
        <w:rPr>
          <w:color w:val="000000"/>
          <w:sz w:val="22"/>
          <w:szCs w:val="22"/>
        </w:rPr>
        <w:tab/>
      </w:r>
      <w:r w:rsidR="00040DC0" w:rsidRPr="00263C6D">
        <w:rPr>
          <w:color w:val="000000"/>
          <w:sz w:val="22"/>
          <w:szCs w:val="22"/>
        </w:rPr>
        <w:tab/>
      </w:r>
      <w:r w:rsidR="00040DC0" w:rsidRPr="00263C6D">
        <w:rPr>
          <w:color w:val="000000"/>
          <w:sz w:val="22"/>
          <w:szCs w:val="22"/>
        </w:rPr>
        <w:tab/>
        <w:t>zł)</w:t>
      </w:r>
    </w:p>
    <w:p w:rsidR="00040DC0" w:rsidRPr="00263C6D" w:rsidRDefault="00F309FA" w:rsidP="00040DC0">
      <w:pPr>
        <w:ind w:left="357"/>
        <w:jc w:val="both"/>
        <w:rPr>
          <w:color w:val="000000"/>
          <w:sz w:val="22"/>
          <w:szCs w:val="22"/>
        </w:rPr>
      </w:pPr>
      <w:r w:rsidRPr="00F309FA">
        <w:rPr>
          <w:noProof/>
        </w:rPr>
        <w:pict>
          <v:shape id="_x0000_s1039" type="#_x0000_t202" style="position:absolute;left:0;text-align:left;margin-left:174.5pt;margin-top:11.2pt;width:91.45pt;height:137.85pt;z-index:251673600;mso-height-percent:200;mso-height-percent:200;mso-width-relative:margin;mso-height-relative:margin">
            <v:textbox style="mso-next-textbox:#_x0000_s1039;mso-fit-shape-to-text:t">
              <w:txbxContent>
                <w:p w:rsidR="00A12E4F" w:rsidRPr="00015BD6" w:rsidRDefault="00A12E4F" w:rsidP="00040DC0">
                  <w:pPr>
                    <w:rPr>
                      <w:sz w:val="22"/>
                      <w:szCs w:val="22"/>
                    </w:rPr>
                  </w:pPr>
                </w:p>
              </w:txbxContent>
            </v:textbox>
          </v:shape>
        </w:pict>
      </w:r>
      <w:r w:rsidRPr="00F309FA">
        <w:rPr>
          <w:noProof/>
        </w:rPr>
        <w:pict>
          <v:shape id="_x0000_s1038" type="#_x0000_t202" style="position:absolute;left:0;text-align:left;margin-left:56.4pt;margin-top:12.9pt;width:41.45pt;height:138.6pt;z-index:251672576;mso-height-percent:200;mso-height-percent:200;mso-width-relative:margin;mso-height-relative:margin">
            <v:textbox style="mso-next-textbox:#_x0000_s1038;mso-fit-shape-to-text:t">
              <w:txbxContent>
                <w:p w:rsidR="00A12E4F" w:rsidRPr="00015BD6" w:rsidRDefault="00A12E4F" w:rsidP="00040DC0">
                  <w:pPr>
                    <w:rPr>
                      <w:sz w:val="22"/>
                      <w:szCs w:val="22"/>
                    </w:rPr>
                  </w:pPr>
                </w:p>
              </w:txbxContent>
            </v:textbox>
          </v:shape>
        </w:pict>
      </w:r>
    </w:p>
    <w:p w:rsidR="00040DC0" w:rsidRPr="00263C6D" w:rsidRDefault="00040DC0" w:rsidP="00040DC0">
      <w:pPr>
        <w:ind w:left="357"/>
        <w:jc w:val="both"/>
        <w:rPr>
          <w:color w:val="000000"/>
          <w:sz w:val="22"/>
          <w:szCs w:val="22"/>
        </w:rPr>
      </w:pPr>
      <w:r w:rsidRPr="00263C6D">
        <w:rPr>
          <w:color w:val="000000"/>
          <w:sz w:val="22"/>
          <w:szCs w:val="22"/>
        </w:rPr>
        <w:t xml:space="preserve">w tym </w:t>
      </w:r>
      <w:r w:rsidRPr="00263C6D">
        <w:rPr>
          <w:color w:val="000000"/>
          <w:sz w:val="22"/>
          <w:szCs w:val="22"/>
        </w:rPr>
        <w:tab/>
      </w:r>
      <w:r w:rsidRPr="00263C6D">
        <w:rPr>
          <w:color w:val="000000"/>
          <w:sz w:val="22"/>
          <w:szCs w:val="22"/>
        </w:rPr>
        <w:tab/>
        <w:t>podatku VAT:</w:t>
      </w:r>
      <w:r w:rsidRPr="00263C6D">
        <w:rPr>
          <w:color w:val="000000"/>
          <w:sz w:val="22"/>
          <w:szCs w:val="22"/>
        </w:rPr>
        <w:tab/>
        <w:t xml:space="preserve"> </w:t>
      </w:r>
      <w:r w:rsidRPr="00263C6D">
        <w:rPr>
          <w:color w:val="000000"/>
          <w:sz w:val="22"/>
          <w:szCs w:val="22"/>
        </w:rPr>
        <w:tab/>
      </w:r>
      <w:r w:rsidRPr="00263C6D">
        <w:rPr>
          <w:color w:val="000000"/>
          <w:sz w:val="22"/>
          <w:szCs w:val="22"/>
        </w:rPr>
        <w:tab/>
        <w:t xml:space="preserve">        zł </w:t>
      </w:r>
      <w:r w:rsidRPr="00263C6D">
        <w:rPr>
          <w:color w:val="000000"/>
          <w:sz w:val="22"/>
          <w:szCs w:val="22"/>
        </w:rPr>
        <w:tab/>
      </w:r>
      <w:r w:rsidRPr="00263C6D">
        <w:rPr>
          <w:color w:val="000000"/>
          <w:sz w:val="22"/>
          <w:szCs w:val="22"/>
        </w:rPr>
        <w:tab/>
      </w:r>
    </w:p>
    <w:p w:rsidR="00040DC0" w:rsidRPr="00263C6D" w:rsidRDefault="00F309FA" w:rsidP="00040DC0">
      <w:pPr>
        <w:ind w:left="357"/>
        <w:jc w:val="both"/>
        <w:rPr>
          <w:color w:val="000000"/>
          <w:sz w:val="22"/>
          <w:szCs w:val="22"/>
        </w:rPr>
      </w:pPr>
      <w:r w:rsidRPr="00F309FA">
        <w:rPr>
          <w:noProof/>
        </w:rPr>
        <w:pict>
          <v:shape id="_x0000_s1040" type="#_x0000_t202" style="position:absolute;left:0;text-align:left;margin-left:67.85pt;margin-top:12.2pt;width:253.65pt;height:138.6pt;z-index:251674624;mso-height-percent:200;mso-height-percent:200;mso-width-relative:margin;mso-height-relative:margin">
            <v:textbox style="mso-fit-shape-to-text:t">
              <w:txbxContent>
                <w:p w:rsidR="00A12E4F" w:rsidRPr="00015BD6" w:rsidRDefault="00A12E4F" w:rsidP="00040DC0">
                  <w:pPr>
                    <w:rPr>
                      <w:sz w:val="22"/>
                      <w:szCs w:val="22"/>
                    </w:rPr>
                  </w:pPr>
                </w:p>
              </w:txbxContent>
            </v:textbox>
          </v:shape>
        </w:pict>
      </w:r>
    </w:p>
    <w:p w:rsidR="00040DC0" w:rsidRPr="00263C6D" w:rsidRDefault="00040DC0" w:rsidP="00040DC0">
      <w:pPr>
        <w:ind w:left="357"/>
        <w:jc w:val="both"/>
        <w:rPr>
          <w:color w:val="000000"/>
          <w:sz w:val="22"/>
          <w:szCs w:val="22"/>
        </w:rPr>
      </w:pPr>
      <w:r w:rsidRPr="00263C6D">
        <w:rPr>
          <w:color w:val="000000"/>
          <w:sz w:val="22"/>
          <w:szCs w:val="22"/>
        </w:rPr>
        <w:t>(słownie:</w:t>
      </w:r>
      <w:r w:rsidRPr="00263C6D">
        <w:rPr>
          <w:color w:val="000000"/>
          <w:sz w:val="22"/>
          <w:szCs w:val="22"/>
        </w:rPr>
        <w:tab/>
      </w:r>
      <w:r w:rsidRPr="00263C6D">
        <w:rPr>
          <w:color w:val="000000"/>
          <w:sz w:val="22"/>
          <w:szCs w:val="22"/>
        </w:rPr>
        <w:tab/>
      </w:r>
      <w:r w:rsidRPr="00263C6D">
        <w:rPr>
          <w:color w:val="000000"/>
          <w:sz w:val="22"/>
          <w:szCs w:val="22"/>
        </w:rPr>
        <w:tab/>
      </w:r>
      <w:r w:rsidRPr="00263C6D">
        <w:rPr>
          <w:color w:val="000000"/>
          <w:sz w:val="22"/>
          <w:szCs w:val="22"/>
        </w:rPr>
        <w:tab/>
      </w:r>
      <w:r w:rsidRPr="00263C6D">
        <w:rPr>
          <w:color w:val="000000"/>
          <w:sz w:val="22"/>
          <w:szCs w:val="22"/>
        </w:rPr>
        <w:tab/>
      </w:r>
      <w:r w:rsidRPr="00263C6D">
        <w:rPr>
          <w:color w:val="000000"/>
          <w:sz w:val="22"/>
          <w:szCs w:val="22"/>
        </w:rPr>
        <w:tab/>
      </w:r>
      <w:r w:rsidRPr="00263C6D">
        <w:rPr>
          <w:color w:val="000000"/>
          <w:sz w:val="22"/>
          <w:szCs w:val="22"/>
        </w:rPr>
        <w:tab/>
      </w:r>
      <w:r w:rsidRPr="00263C6D">
        <w:rPr>
          <w:color w:val="000000"/>
          <w:sz w:val="22"/>
          <w:szCs w:val="22"/>
        </w:rPr>
        <w:tab/>
        <w:t xml:space="preserve"> </w:t>
      </w:r>
      <w:r w:rsidR="00E7349C">
        <w:rPr>
          <w:color w:val="000000"/>
          <w:sz w:val="22"/>
          <w:szCs w:val="22"/>
        </w:rPr>
        <w:t xml:space="preserve"> </w:t>
      </w:r>
      <w:r w:rsidRPr="00263C6D">
        <w:rPr>
          <w:color w:val="000000"/>
          <w:sz w:val="22"/>
          <w:szCs w:val="22"/>
        </w:rPr>
        <w:t xml:space="preserve">zł); </w:t>
      </w:r>
    </w:p>
    <w:p w:rsidR="00040DC0" w:rsidRPr="00263C6D" w:rsidRDefault="00040DC0" w:rsidP="00040DC0">
      <w:pPr>
        <w:ind w:left="357"/>
        <w:jc w:val="both"/>
        <w:rPr>
          <w:color w:val="000000"/>
          <w:sz w:val="22"/>
          <w:szCs w:val="22"/>
        </w:rPr>
      </w:pPr>
    </w:p>
    <w:p w:rsidR="00040DC0" w:rsidRPr="00263C6D" w:rsidRDefault="00040DC0" w:rsidP="00040DC0">
      <w:pPr>
        <w:ind w:left="357"/>
        <w:jc w:val="both"/>
        <w:rPr>
          <w:color w:val="000000"/>
          <w:sz w:val="22"/>
          <w:szCs w:val="22"/>
        </w:rPr>
      </w:pPr>
      <w:r w:rsidRPr="00263C6D">
        <w:rPr>
          <w:color w:val="000000"/>
          <w:sz w:val="22"/>
          <w:szCs w:val="22"/>
        </w:rPr>
        <w:t>które obejmuje</w:t>
      </w:r>
      <w:r w:rsidR="0010619A">
        <w:rPr>
          <w:color w:val="000000"/>
          <w:sz w:val="22"/>
          <w:szCs w:val="22"/>
        </w:rPr>
        <w:t xml:space="preserve"> koszty ubezpieczenia, dostawy </w:t>
      </w:r>
      <w:r w:rsidR="009474C6">
        <w:rPr>
          <w:color w:val="000000"/>
          <w:sz w:val="22"/>
          <w:szCs w:val="22"/>
        </w:rPr>
        <w:t xml:space="preserve">i opakowania </w:t>
      </w:r>
      <w:r w:rsidR="008A4C6E" w:rsidRPr="008A4C6E">
        <w:rPr>
          <w:color w:val="000000"/>
          <w:sz w:val="22"/>
          <w:szCs w:val="22"/>
        </w:rPr>
        <w:t>przedmiotu umowy</w:t>
      </w:r>
      <w:r w:rsidRPr="008A4C6E">
        <w:rPr>
          <w:color w:val="000000"/>
          <w:sz w:val="22"/>
          <w:szCs w:val="22"/>
        </w:rPr>
        <w:t>.</w:t>
      </w:r>
    </w:p>
    <w:p w:rsidR="00040DC0" w:rsidRPr="00263C6D" w:rsidRDefault="00040DC0" w:rsidP="00DD7A8A">
      <w:pPr>
        <w:numPr>
          <w:ilvl w:val="0"/>
          <w:numId w:val="12"/>
        </w:numPr>
        <w:tabs>
          <w:tab w:val="clear" w:pos="720"/>
        </w:tabs>
        <w:suppressAutoHyphens/>
        <w:ind w:left="357" w:hanging="357"/>
        <w:jc w:val="both"/>
        <w:rPr>
          <w:color w:val="000000"/>
          <w:sz w:val="22"/>
          <w:szCs w:val="22"/>
        </w:rPr>
      </w:pPr>
      <w:r w:rsidRPr="00263C6D">
        <w:rPr>
          <w:color w:val="000000"/>
          <w:sz w:val="22"/>
          <w:szCs w:val="22"/>
        </w:rPr>
        <w:t>Kwota określona w punkcie 1 zawiera wszelkie koszty związane</w:t>
      </w:r>
      <w:r w:rsidR="003C5D39">
        <w:rPr>
          <w:color w:val="000000"/>
          <w:sz w:val="22"/>
          <w:szCs w:val="22"/>
        </w:rPr>
        <w:t xml:space="preserve"> z realizacją przedmiotu umowy.</w:t>
      </w:r>
    </w:p>
    <w:p w:rsidR="009960EE" w:rsidRPr="009960EE" w:rsidRDefault="00040DC0" w:rsidP="009960EE">
      <w:pPr>
        <w:numPr>
          <w:ilvl w:val="0"/>
          <w:numId w:val="12"/>
        </w:numPr>
        <w:tabs>
          <w:tab w:val="clear" w:pos="720"/>
        </w:tabs>
        <w:suppressAutoHyphens/>
        <w:spacing w:after="160"/>
        <w:ind w:left="357" w:hanging="357"/>
        <w:jc w:val="both"/>
        <w:rPr>
          <w:color w:val="000000"/>
          <w:sz w:val="22"/>
          <w:szCs w:val="22"/>
        </w:rPr>
      </w:pPr>
      <w:r w:rsidRPr="00263C6D">
        <w:rPr>
          <w:color w:val="000000"/>
          <w:sz w:val="22"/>
          <w:szCs w:val="22"/>
        </w:rPr>
        <w:t xml:space="preserve">Za przedmiot </w:t>
      </w:r>
      <w:r w:rsidR="008A4C6E">
        <w:rPr>
          <w:color w:val="000000"/>
          <w:sz w:val="22"/>
          <w:szCs w:val="22"/>
        </w:rPr>
        <w:t>umowy</w:t>
      </w:r>
      <w:r w:rsidRPr="00263C6D">
        <w:rPr>
          <w:color w:val="000000"/>
          <w:sz w:val="22"/>
          <w:szCs w:val="22"/>
        </w:rPr>
        <w:t xml:space="preserve"> Wykonaw</w:t>
      </w:r>
      <w:r>
        <w:rPr>
          <w:color w:val="000000"/>
          <w:sz w:val="22"/>
          <w:szCs w:val="22"/>
        </w:rPr>
        <w:t>ca wystawi jedną fakturę</w:t>
      </w:r>
      <w:r w:rsidRPr="00263C6D">
        <w:rPr>
          <w:color w:val="000000"/>
          <w:sz w:val="22"/>
          <w:szCs w:val="22"/>
        </w:rPr>
        <w:t xml:space="preserve"> VAT. Zapłata nastąpi </w:t>
      </w:r>
      <w:r w:rsidR="008A4C6E">
        <w:rPr>
          <w:color w:val="000000"/>
          <w:sz w:val="22"/>
          <w:szCs w:val="22"/>
        </w:rPr>
        <w:t xml:space="preserve"> </w:t>
      </w:r>
      <w:r w:rsidRPr="00263C6D">
        <w:rPr>
          <w:color w:val="000000"/>
          <w:sz w:val="22"/>
          <w:szCs w:val="22"/>
        </w:rPr>
        <w:t>przelewem na konto bankow</w:t>
      </w:r>
      <w:r>
        <w:rPr>
          <w:color w:val="000000"/>
          <w:sz w:val="22"/>
          <w:szCs w:val="22"/>
        </w:rPr>
        <w:t>e Wykonawcy wskazane w fakturze VAT</w:t>
      </w:r>
      <w:r w:rsidRPr="00263C6D">
        <w:rPr>
          <w:color w:val="000000"/>
          <w:sz w:val="22"/>
          <w:szCs w:val="22"/>
        </w:rPr>
        <w:t xml:space="preserve"> na podstawie protokołu zdawczo-odbiorczego dostarczonego </w:t>
      </w:r>
      <w:r w:rsidR="008A4C6E">
        <w:rPr>
          <w:color w:val="000000"/>
          <w:sz w:val="22"/>
          <w:szCs w:val="22"/>
        </w:rPr>
        <w:t>przedmiotu umowy</w:t>
      </w:r>
      <w:r w:rsidRPr="00263C6D">
        <w:rPr>
          <w:color w:val="000000"/>
          <w:sz w:val="22"/>
          <w:szCs w:val="22"/>
        </w:rPr>
        <w:t>, zgod</w:t>
      </w:r>
      <w:r w:rsidR="008A4C6E">
        <w:rPr>
          <w:color w:val="000000"/>
          <w:sz w:val="22"/>
          <w:szCs w:val="22"/>
        </w:rPr>
        <w:t>nie z Załącznikiem nr 1. Faktura VAT powinna być dostarczona</w:t>
      </w:r>
      <w:r w:rsidRPr="00263C6D">
        <w:rPr>
          <w:color w:val="000000"/>
          <w:sz w:val="22"/>
          <w:szCs w:val="22"/>
        </w:rPr>
        <w:t xml:space="preserve"> Zamawiającemu wraz z podpisanym przez przedstawiciela Zamawiającego wskazanego w §</w:t>
      </w:r>
      <w:r w:rsidR="003C5D39">
        <w:rPr>
          <w:color w:val="000000"/>
          <w:sz w:val="22"/>
          <w:szCs w:val="22"/>
        </w:rPr>
        <w:t>3 ust.</w:t>
      </w:r>
      <w:r w:rsidR="0010619A">
        <w:rPr>
          <w:color w:val="000000"/>
          <w:sz w:val="22"/>
          <w:szCs w:val="22"/>
        </w:rPr>
        <w:t xml:space="preserve"> </w:t>
      </w:r>
      <w:r w:rsidR="003C5D39">
        <w:rPr>
          <w:color w:val="000000"/>
          <w:sz w:val="22"/>
          <w:szCs w:val="22"/>
        </w:rPr>
        <w:t>4</w:t>
      </w:r>
      <w:r w:rsidRPr="00263C6D">
        <w:rPr>
          <w:color w:val="000000"/>
          <w:sz w:val="22"/>
          <w:szCs w:val="22"/>
        </w:rPr>
        <w:t xml:space="preserve"> egzemplarzem protokołu </w:t>
      </w:r>
      <w:r w:rsidR="003C5D39">
        <w:rPr>
          <w:color w:val="000000"/>
          <w:sz w:val="22"/>
          <w:szCs w:val="22"/>
        </w:rPr>
        <w:t>zdawczo-</w:t>
      </w:r>
      <w:r w:rsidRPr="00263C6D">
        <w:rPr>
          <w:color w:val="000000"/>
          <w:sz w:val="22"/>
          <w:szCs w:val="22"/>
        </w:rPr>
        <w:t xml:space="preserve">odbiorczego. </w:t>
      </w:r>
      <w:r w:rsidR="009960EE">
        <w:rPr>
          <w:color w:val="000000"/>
          <w:sz w:val="22"/>
          <w:szCs w:val="22"/>
        </w:rPr>
        <w:t>W przypadku udziału podwykonawców Wykonawca dołączy do faktury kopie faktur VAT lub rachunków wystawionych przez zaakceptowanych przez Zamawiającego Podwykonawców i dalszych Podwykonawców</w:t>
      </w:r>
      <w:r w:rsidR="0010619A">
        <w:rPr>
          <w:color w:val="000000"/>
          <w:sz w:val="22"/>
          <w:szCs w:val="22"/>
        </w:rPr>
        <w:t xml:space="preserve"> za wykonane przez nich dostawy wraz z ich oświadczeniami o pełnym zafakturowaniu </w:t>
      </w:r>
      <w:r w:rsidR="006978C1">
        <w:rPr>
          <w:color w:val="000000"/>
          <w:sz w:val="22"/>
          <w:szCs w:val="22"/>
        </w:rPr>
        <w:t>lub objęciu wystawionymi przez nich rachunkami zakresu dostaw wykonanych zgodnie z umowami o podwykonawstwo.</w:t>
      </w:r>
    </w:p>
    <w:p w:rsidR="00040DC0" w:rsidRPr="00263C6D" w:rsidRDefault="00040DC0" w:rsidP="00DD7A8A">
      <w:pPr>
        <w:numPr>
          <w:ilvl w:val="0"/>
          <w:numId w:val="12"/>
        </w:numPr>
        <w:tabs>
          <w:tab w:val="clear" w:pos="720"/>
        </w:tabs>
        <w:suppressAutoHyphens/>
        <w:spacing w:after="160"/>
        <w:ind w:left="357" w:hanging="357"/>
        <w:jc w:val="both"/>
        <w:rPr>
          <w:color w:val="000000"/>
          <w:sz w:val="22"/>
          <w:szCs w:val="22"/>
        </w:rPr>
      </w:pPr>
      <w:r w:rsidRPr="00263C6D">
        <w:rPr>
          <w:color w:val="000000"/>
          <w:sz w:val="22"/>
          <w:szCs w:val="22"/>
        </w:rPr>
        <w:t xml:space="preserve">Termin zapłaty w ciągu </w:t>
      </w:r>
      <w:r w:rsidR="00EF61E7">
        <w:rPr>
          <w:color w:val="000000"/>
          <w:sz w:val="22"/>
          <w:szCs w:val="22"/>
        </w:rPr>
        <w:t xml:space="preserve">30 </w:t>
      </w:r>
      <w:r w:rsidRPr="00263C6D">
        <w:rPr>
          <w:color w:val="000000"/>
          <w:sz w:val="22"/>
          <w:szCs w:val="22"/>
        </w:rPr>
        <w:t>dni od daty wystawienia faktury.</w:t>
      </w:r>
    </w:p>
    <w:p w:rsidR="00040DC0" w:rsidRPr="00263C6D" w:rsidRDefault="00040DC0" w:rsidP="00DD7A8A">
      <w:pPr>
        <w:numPr>
          <w:ilvl w:val="0"/>
          <w:numId w:val="12"/>
        </w:numPr>
        <w:tabs>
          <w:tab w:val="clear" w:pos="720"/>
        </w:tabs>
        <w:suppressAutoHyphens/>
        <w:ind w:left="357" w:hanging="357"/>
        <w:jc w:val="both"/>
        <w:rPr>
          <w:color w:val="000000"/>
          <w:sz w:val="22"/>
          <w:szCs w:val="22"/>
        </w:rPr>
      </w:pPr>
      <w:r w:rsidRPr="00263C6D">
        <w:rPr>
          <w:color w:val="000000"/>
          <w:sz w:val="22"/>
          <w:szCs w:val="22"/>
        </w:rPr>
        <w:t>Strony ustalają, że podstawą wystawienia faktury VAT będzie protokół odbioru ilościowo-jakościowego</w:t>
      </w:r>
      <w:r>
        <w:rPr>
          <w:color w:val="000000"/>
          <w:sz w:val="22"/>
          <w:szCs w:val="22"/>
        </w:rPr>
        <w:t xml:space="preserve"> </w:t>
      </w:r>
      <w:r w:rsidR="008A4C6E">
        <w:rPr>
          <w:color w:val="000000"/>
          <w:sz w:val="22"/>
          <w:szCs w:val="22"/>
        </w:rPr>
        <w:t>przedmiotu umowy</w:t>
      </w:r>
      <w:r>
        <w:rPr>
          <w:color w:val="000000"/>
          <w:sz w:val="22"/>
          <w:szCs w:val="22"/>
        </w:rPr>
        <w:t xml:space="preserve"> </w:t>
      </w:r>
      <w:r w:rsidRPr="00263C6D">
        <w:rPr>
          <w:color w:val="000000"/>
          <w:sz w:val="22"/>
          <w:szCs w:val="22"/>
        </w:rPr>
        <w:t>wskazanego w opisie przedmiotu zamówienia w Załączniku nr 1, dostarczonego zgodnie z Umową.</w:t>
      </w:r>
    </w:p>
    <w:p w:rsidR="00040DC0" w:rsidRPr="00263C6D" w:rsidRDefault="00040DC0" w:rsidP="00DD7A8A">
      <w:pPr>
        <w:numPr>
          <w:ilvl w:val="0"/>
          <w:numId w:val="12"/>
        </w:numPr>
        <w:tabs>
          <w:tab w:val="clear" w:pos="720"/>
        </w:tabs>
        <w:suppressAutoHyphens/>
        <w:ind w:left="357" w:hanging="357"/>
        <w:jc w:val="both"/>
        <w:rPr>
          <w:color w:val="000000"/>
          <w:sz w:val="22"/>
          <w:szCs w:val="22"/>
        </w:rPr>
      </w:pPr>
      <w:r w:rsidRPr="00263C6D">
        <w:rPr>
          <w:color w:val="000000"/>
          <w:sz w:val="22"/>
          <w:szCs w:val="22"/>
        </w:rPr>
        <w:t>Za dzień zapłaty przyjmuje się datę obciążenia przez bank rachunku bankowego Zamawiającego.</w:t>
      </w:r>
    </w:p>
    <w:p w:rsidR="00040DC0" w:rsidRDefault="00040DC0" w:rsidP="00040DC0">
      <w:pPr>
        <w:pStyle w:val="Tekstpodstawowy"/>
        <w:tabs>
          <w:tab w:val="left" w:pos="4"/>
          <w:tab w:val="left" w:pos="552"/>
          <w:tab w:val="right" w:pos="8953"/>
        </w:tabs>
        <w:spacing w:after="0"/>
        <w:jc w:val="center"/>
        <w:rPr>
          <w:b/>
          <w:spacing w:val="-2"/>
          <w:sz w:val="22"/>
          <w:szCs w:val="22"/>
        </w:rPr>
      </w:pPr>
    </w:p>
    <w:p w:rsidR="00040DC0" w:rsidRPr="00190121" w:rsidRDefault="00040DC0" w:rsidP="00040DC0">
      <w:pPr>
        <w:pStyle w:val="Tekstpodstawowy"/>
        <w:tabs>
          <w:tab w:val="left" w:pos="4"/>
          <w:tab w:val="left" w:pos="552"/>
          <w:tab w:val="right" w:pos="8953"/>
        </w:tabs>
        <w:spacing w:after="0"/>
        <w:jc w:val="center"/>
        <w:rPr>
          <w:b/>
          <w:spacing w:val="-2"/>
          <w:sz w:val="22"/>
          <w:szCs w:val="22"/>
        </w:rPr>
      </w:pPr>
      <w:r w:rsidRPr="00190121">
        <w:rPr>
          <w:b/>
          <w:spacing w:val="-2"/>
          <w:sz w:val="22"/>
          <w:szCs w:val="22"/>
        </w:rPr>
        <w:t>§ 8</w:t>
      </w:r>
    </w:p>
    <w:p w:rsidR="00040DC0" w:rsidRPr="0017467C" w:rsidRDefault="00040DC0" w:rsidP="00DD7A8A">
      <w:pPr>
        <w:numPr>
          <w:ilvl w:val="0"/>
          <w:numId w:val="13"/>
        </w:numPr>
        <w:tabs>
          <w:tab w:val="clear" w:pos="720"/>
        </w:tabs>
        <w:suppressAutoHyphens/>
        <w:ind w:left="357" w:hanging="357"/>
        <w:jc w:val="both"/>
        <w:rPr>
          <w:color w:val="000000"/>
          <w:sz w:val="22"/>
          <w:szCs w:val="22"/>
        </w:rPr>
      </w:pPr>
      <w:r w:rsidRPr="0017467C">
        <w:rPr>
          <w:color w:val="000000"/>
          <w:sz w:val="22"/>
          <w:szCs w:val="22"/>
        </w:rPr>
        <w:t xml:space="preserve">Strony rozszerzają odpowiedzialność Wykonawcy z tytułu rękojmi za wady przedmiotu umowy na cały okres gwarancji określony w punkcie 4 niniejszego paragrafu. </w:t>
      </w:r>
    </w:p>
    <w:p w:rsidR="00040DC0" w:rsidRPr="0017467C" w:rsidRDefault="00040DC0" w:rsidP="00DD7A8A">
      <w:pPr>
        <w:numPr>
          <w:ilvl w:val="0"/>
          <w:numId w:val="13"/>
        </w:numPr>
        <w:tabs>
          <w:tab w:val="clear" w:pos="720"/>
        </w:tabs>
        <w:suppressAutoHyphens/>
        <w:ind w:left="357" w:hanging="357"/>
        <w:jc w:val="both"/>
        <w:rPr>
          <w:color w:val="000000"/>
          <w:sz w:val="22"/>
          <w:szCs w:val="22"/>
        </w:rPr>
      </w:pPr>
      <w:r w:rsidRPr="0017467C">
        <w:rPr>
          <w:color w:val="000000"/>
          <w:sz w:val="22"/>
          <w:szCs w:val="22"/>
        </w:rPr>
        <w:t>Wykonawca oświadcza ponadto, że będzie ponosił odpowiedzialność z tytułu udzielenia pisemnej gwarancji na poniższych warunkach:</w:t>
      </w:r>
    </w:p>
    <w:p w:rsidR="00040DC0" w:rsidRPr="0017467C" w:rsidRDefault="00040DC0" w:rsidP="00DD7A8A">
      <w:pPr>
        <w:pStyle w:val="Tekstpodstawowyzwciciem1"/>
        <w:numPr>
          <w:ilvl w:val="0"/>
          <w:numId w:val="14"/>
        </w:numPr>
        <w:spacing w:after="0"/>
        <w:ind w:left="714" w:hanging="357"/>
        <w:jc w:val="both"/>
        <w:rPr>
          <w:bCs/>
          <w:sz w:val="22"/>
          <w:szCs w:val="22"/>
        </w:rPr>
      </w:pPr>
      <w:r w:rsidRPr="0017467C">
        <w:rPr>
          <w:bCs/>
          <w:sz w:val="22"/>
          <w:szCs w:val="22"/>
        </w:rPr>
        <w:t xml:space="preserve">Wykonawca oświadcza, że ponosi odpowiedzialność za szkody Zamawiającego i osób trzecich spowodowane istnieniem wad ukrytych sprzętu oraz za szkody powstałe przy usuwaniu tych wad. </w:t>
      </w:r>
    </w:p>
    <w:p w:rsidR="00040DC0" w:rsidRDefault="00040DC0" w:rsidP="00DD7A8A">
      <w:pPr>
        <w:pStyle w:val="Tekstpodstawowyzwciciem1"/>
        <w:numPr>
          <w:ilvl w:val="0"/>
          <w:numId w:val="14"/>
        </w:numPr>
        <w:spacing w:after="0"/>
        <w:ind w:left="714" w:hanging="357"/>
        <w:jc w:val="both"/>
        <w:rPr>
          <w:bCs/>
          <w:sz w:val="22"/>
          <w:szCs w:val="22"/>
        </w:rPr>
      </w:pPr>
      <w:r w:rsidRPr="0017467C">
        <w:rPr>
          <w:bCs/>
          <w:sz w:val="22"/>
          <w:szCs w:val="22"/>
        </w:rPr>
        <w:t xml:space="preserve">Wykonawca oświadcza, iż zgłoszenia będą przyjmowane od poniedziałku do piątku w dni robocze w godzinach 8.00-16.00 przez serwis gwarancyjny Wykonawcy bądź producenta: </w:t>
      </w:r>
    </w:p>
    <w:p w:rsidR="00040DC0" w:rsidRDefault="00F309FA" w:rsidP="00040DC0">
      <w:pPr>
        <w:pStyle w:val="Tekstpodstawowyzwciciem1"/>
        <w:spacing w:after="0"/>
        <w:ind w:left="714" w:firstLine="0"/>
        <w:jc w:val="both"/>
        <w:rPr>
          <w:bCs/>
          <w:sz w:val="22"/>
          <w:szCs w:val="22"/>
        </w:rPr>
      </w:pPr>
      <w:r w:rsidRPr="00F309FA">
        <w:rPr>
          <w:noProof/>
          <w:lang w:eastAsia="pl-PL"/>
        </w:rPr>
        <w:pict>
          <v:shape id="_x0000_s1044" type="#_x0000_t202" style="position:absolute;left:0;text-align:left;margin-left:36.45pt;margin-top:2.6pt;width:419.3pt;height:138.6pt;z-index:251678720;mso-height-percent:200;mso-height-percent:200;mso-width-relative:margin;mso-height-relative:margin">
            <v:textbox style="mso-next-textbox:#_x0000_s1044;mso-fit-shape-to-text:t">
              <w:txbxContent>
                <w:p w:rsidR="00A12E4F" w:rsidRPr="00015BD6" w:rsidRDefault="00A12E4F" w:rsidP="00040DC0">
                  <w:pPr>
                    <w:rPr>
                      <w:sz w:val="22"/>
                      <w:szCs w:val="22"/>
                    </w:rPr>
                  </w:pPr>
                </w:p>
              </w:txbxContent>
            </v:textbox>
          </v:shape>
        </w:pict>
      </w:r>
    </w:p>
    <w:p w:rsidR="00040DC0" w:rsidRDefault="00040DC0" w:rsidP="00040DC0">
      <w:pPr>
        <w:pStyle w:val="Tekstpodstawowyzwciciem1"/>
        <w:spacing w:after="0"/>
        <w:ind w:left="714" w:firstLine="0"/>
        <w:jc w:val="both"/>
        <w:rPr>
          <w:bCs/>
          <w:sz w:val="22"/>
          <w:szCs w:val="22"/>
        </w:rPr>
      </w:pPr>
    </w:p>
    <w:p w:rsidR="00040DC0" w:rsidRPr="009D0D7E" w:rsidRDefault="00040DC0" w:rsidP="00040DC0">
      <w:pPr>
        <w:pStyle w:val="Tekstpodstawowyzwciciem1"/>
        <w:spacing w:after="0"/>
        <w:ind w:left="714" w:firstLine="0"/>
        <w:jc w:val="both"/>
        <w:rPr>
          <w:bCs/>
          <w:i/>
          <w:sz w:val="20"/>
          <w:szCs w:val="20"/>
        </w:rPr>
      </w:pPr>
      <w:r w:rsidRPr="009D0D7E">
        <w:rPr>
          <w:bCs/>
          <w:i/>
          <w:sz w:val="20"/>
          <w:szCs w:val="20"/>
        </w:rPr>
        <w:t xml:space="preserve">(nazwa, adres, tel., </w:t>
      </w:r>
      <w:proofErr w:type="spellStart"/>
      <w:r w:rsidRPr="009D0D7E">
        <w:rPr>
          <w:bCs/>
          <w:i/>
          <w:sz w:val="20"/>
          <w:szCs w:val="20"/>
        </w:rPr>
        <w:t>fax</w:t>
      </w:r>
      <w:proofErr w:type="spellEnd"/>
      <w:r w:rsidRPr="009D0D7E">
        <w:rPr>
          <w:bCs/>
          <w:i/>
          <w:sz w:val="20"/>
          <w:szCs w:val="20"/>
        </w:rPr>
        <w:t xml:space="preserve">, adres mail, nazwiska osób, którym należy zgłaszać wady w działaniu urządzeń). </w:t>
      </w:r>
    </w:p>
    <w:p w:rsidR="00040DC0" w:rsidRPr="0017467C" w:rsidRDefault="00040DC0" w:rsidP="00DD7A8A">
      <w:pPr>
        <w:pStyle w:val="Tekstpodstawowyzwciciem1"/>
        <w:numPr>
          <w:ilvl w:val="0"/>
          <w:numId w:val="14"/>
        </w:numPr>
        <w:spacing w:after="0"/>
        <w:ind w:left="714" w:hanging="357"/>
        <w:jc w:val="both"/>
        <w:rPr>
          <w:bCs/>
          <w:sz w:val="22"/>
          <w:szCs w:val="22"/>
        </w:rPr>
      </w:pPr>
      <w:r w:rsidRPr="0017467C">
        <w:rPr>
          <w:bCs/>
          <w:sz w:val="22"/>
          <w:szCs w:val="22"/>
        </w:rPr>
        <w:t xml:space="preserve">Wykonawca oświadcza, że dokona naprawy (lub wymiany urządzenia na nowe) w terminie nie dłuższym niż </w:t>
      </w:r>
      <w:r w:rsidR="00E7349C">
        <w:rPr>
          <w:bCs/>
          <w:sz w:val="22"/>
          <w:szCs w:val="22"/>
        </w:rPr>
        <w:t>3 dni robocze</w:t>
      </w:r>
      <w:r w:rsidRPr="0017467C">
        <w:rPr>
          <w:bCs/>
          <w:sz w:val="22"/>
          <w:szCs w:val="22"/>
        </w:rPr>
        <w:t xml:space="preserve"> od momentu zgłoszenia. Naprawa może być wykonana na miejscu bądź w serwisie.</w:t>
      </w:r>
    </w:p>
    <w:p w:rsidR="00040DC0" w:rsidRPr="0017467C" w:rsidRDefault="00040DC0" w:rsidP="00DD7A8A">
      <w:pPr>
        <w:pStyle w:val="Tekstpodstawowyzwciciem1"/>
        <w:numPr>
          <w:ilvl w:val="0"/>
          <w:numId w:val="14"/>
        </w:numPr>
        <w:spacing w:after="0"/>
        <w:ind w:left="714" w:hanging="357"/>
        <w:jc w:val="both"/>
        <w:rPr>
          <w:bCs/>
          <w:sz w:val="22"/>
          <w:szCs w:val="22"/>
        </w:rPr>
      </w:pPr>
      <w:r w:rsidRPr="0017467C">
        <w:rPr>
          <w:bCs/>
          <w:sz w:val="22"/>
          <w:szCs w:val="22"/>
        </w:rPr>
        <w:t xml:space="preserve">Jeżeli pomimo trzech napraw </w:t>
      </w:r>
      <w:r w:rsidR="008A4C6E">
        <w:rPr>
          <w:bCs/>
          <w:sz w:val="22"/>
          <w:szCs w:val="22"/>
        </w:rPr>
        <w:t>przedmiot zamówienia</w:t>
      </w:r>
      <w:r w:rsidRPr="0017467C">
        <w:rPr>
          <w:bCs/>
          <w:sz w:val="22"/>
          <w:szCs w:val="22"/>
        </w:rPr>
        <w:t xml:space="preserve"> wykazuje wady, Wykonawca dokona jego bezpłatnej wymiany na inny, równorzędny, wolny od wad. Wykonawca dostarczy nową kartę gwarancyjną dotyczącą wymienionego </w:t>
      </w:r>
      <w:r w:rsidR="008A4C6E">
        <w:rPr>
          <w:bCs/>
          <w:sz w:val="22"/>
          <w:szCs w:val="22"/>
        </w:rPr>
        <w:t>przedmiotu zamówienia</w:t>
      </w:r>
      <w:r w:rsidRPr="0017467C">
        <w:rPr>
          <w:bCs/>
          <w:sz w:val="22"/>
          <w:szCs w:val="22"/>
        </w:rPr>
        <w:t xml:space="preserve">, a okres gwarancji liczony będzie od daty jego dostarczenia do siedziby zamawiającego. </w:t>
      </w:r>
    </w:p>
    <w:p w:rsidR="00040DC0" w:rsidRPr="0010619A" w:rsidRDefault="00040DC0" w:rsidP="00DD7A8A">
      <w:pPr>
        <w:pStyle w:val="Tekstpodstawowyzwciciem1"/>
        <w:numPr>
          <w:ilvl w:val="0"/>
          <w:numId w:val="14"/>
        </w:numPr>
        <w:spacing w:after="0"/>
        <w:ind w:left="714" w:hanging="357"/>
        <w:jc w:val="both"/>
        <w:rPr>
          <w:bCs/>
          <w:sz w:val="22"/>
          <w:szCs w:val="22"/>
        </w:rPr>
      </w:pPr>
      <w:r w:rsidRPr="0010619A">
        <w:rPr>
          <w:bCs/>
          <w:sz w:val="22"/>
          <w:szCs w:val="22"/>
        </w:rPr>
        <w:lastRenderedPageBreak/>
        <w:t>W przypadku nie dokonania n</w:t>
      </w:r>
      <w:r w:rsidR="001966C7" w:rsidRPr="0010619A">
        <w:rPr>
          <w:bCs/>
          <w:sz w:val="22"/>
          <w:szCs w:val="22"/>
        </w:rPr>
        <w:t>aprawy w ciągu 3 dni roboczych</w:t>
      </w:r>
      <w:r w:rsidRPr="0010619A">
        <w:rPr>
          <w:bCs/>
          <w:sz w:val="22"/>
          <w:szCs w:val="22"/>
        </w:rPr>
        <w:t xml:space="preserve">, Wykonawca zobowiązuje się do dostarczenia sprzętu zastępczego o nie gorszych parametrach technicznych i użytkowych. </w:t>
      </w:r>
    </w:p>
    <w:p w:rsidR="00040DC0" w:rsidRPr="0010619A" w:rsidRDefault="00040DC0" w:rsidP="00DD7A8A">
      <w:pPr>
        <w:pStyle w:val="Tekstpodstawowyzwciciem1"/>
        <w:numPr>
          <w:ilvl w:val="0"/>
          <w:numId w:val="14"/>
        </w:numPr>
        <w:spacing w:after="0"/>
        <w:ind w:left="714" w:hanging="357"/>
        <w:jc w:val="both"/>
        <w:rPr>
          <w:bCs/>
          <w:sz w:val="22"/>
          <w:szCs w:val="22"/>
        </w:rPr>
      </w:pPr>
      <w:r w:rsidRPr="0010619A">
        <w:rPr>
          <w:bCs/>
          <w:sz w:val="22"/>
          <w:szCs w:val="22"/>
        </w:rPr>
        <w:t>Wykonawca oświadcza, iż transport sprzętu podlegającego naprawie bądź sprzętu zastępczego będzie odbywał się na jego koszt.</w:t>
      </w:r>
    </w:p>
    <w:p w:rsidR="00040DC0" w:rsidRPr="0017467C" w:rsidRDefault="00040DC0" w:rsidP="00DD7A8A">
      <w:pPr>
        <w:numPr>
          <w:ilvl w:val="0"/>
          <w:numId w:val="13"/>
        </w:numPr>
        <w:tabs>
          <w:tab w:val="clear" w:pos="720"/>
        </w:tabs>
        <w:suppressAutoHyphens/>
        <w:ind w:left="357" w:hanging="357"/>
        <w:jc w:val="both"/>
        <w:rPr>
          <w:color w:val="000000"/>
          <w:sz w:val="22"/>
          <w:szCs w:val="22"/>
        </w:rPr>
      </w:pPr>
      <w:r w:rsidRPr="0017467C">
        <w:rPr>
          <w:color w:val="000000"/>
          <w:sz w:val="22"/>
          <w:szCs w:val="22"/>
        </w:rPr>
        <w:t xml:space="preserve">Wykonawca udziela Zamawiającemu rękojmi na wykonanie przedmiotu umowy zgodnie </w:t>
      </w:r>
      <w:r>
        <w:rPr>
          <w:color w:val="000000"/>
          <w:sz w:val="22"/>
          <w:szCs w:val="22"/>
        </w:rPr>
        <w:br/>
      </w:r>
      <w:r w:rsidRPr="0017467C">
        <w:rPr>
          <w:color w:val="000000"/>
          <w:sz w:val="22"/>
          <w:szCs w:val="22"/>
        </w:rPr>
        <w:t xml:space="preserve">z kodeksem cywilnym. </w:t>
      </w:r>
    </w:p>
    <w:p w:rsidR="00040DC0" w:rsidRPr="000145BC" w:rsidRDefault="00040DC0" w:rsidP="00040DC0">
      <w:pPr>
        <w:numPr>
          <w:ilvl w:val="0"/>
          <w:numId w:val="13"/>
        </w:numPr>
        <w:tabs>
          <w:tab w:val="clear" w:pos="720"/>
        </w:tabs>
        <w:suppressAutoHyphens/>
        <w:spacing w:before="120" w:after="120"/>
        <w:ind w:left="357" w:hanging="357"/>
        <w:jc w:val="both"/>
        <w:rPr>
          <w:color w:val="000000"/>
          <w:sz w:val="22"/>
          <w:szCs w:val="22"/>
        </w:rPr>
      </w:pPr>
      <w:r w:rsidRPr="000145BC">
        <w:rPr>
          <w:color w:val="000000"/>
          <w:sz w:val="22"/>
          <w:szCs w:val="22"/>
        </w:rPr>
        <w:t xml:space="preserve">Wykonawca udziela Zamawiającemu pisemnej gwarancji na wykonanie przedmiotu umowy, </w:t>
      </w:r>
      <w:r w:rsidRPr="000145BC">
        <w:rPr>
          <w:color w:val="000000"/>
          <w:sz w:val="22"/>
          <w:szCs w:val="22"/>
        </w:rPr>
        <w:br/>
        <w:t xml:space="preserve">na okres </w:t>
      </w:r>
      <w:r w:rsidR="00E7349C" w:rsidRPr="000145BC">
        <w:rPr>
          <w:color w:val="000000"/>
          <w:sz w:val="22"/>
          <w:szCs w:val="22"/>
        </w:rPr>
        <w:t>........</w:t>
      </w:r>
      <w:r w:rsidRPr="000145BC">
        <w:rPr>
          <w:color w:val="000000"/>
          <w:sz w:val="22"/>
          <w:szCs w:val="22"/>
        </w:rPr>
        <w:t xml:space="preserve"> </w:t>
      </w:r>
      <w:proofErr w:type="spellStart"/>
      <w:r w:rsidRPr="000145BC">
        <w:rPr>
          <w:color w:val="000000"/>
          <w:sz w:val="22"/>
          <w:szCs w:val="22"/>
        </w:rPr>
        <w:t>m-cy</w:t>
      </w:r>
      <w:proofErr w:type="spellEnd"/>
      <w:r w:rsidR="009474C6" w:rsidRPr="000145BC">
        <w:rPr>
          <w:color w:val="000000"/>
          <w:sz w:val="22"/>
          <w:szCs w:val="22"/>
        </w:rPr>
        <w:t xml:space="preserve"> (wymagane minimum 5 lat</w:t>
      </w:r>
      <w:r w:rsidR="00E7349C" w:rsidRPr="000145BC">
        <w:rPr>
          <w:color w:val="000000"/>
          <w:sz w:val="22"/>
          <w:szCs w:val="22"/>
        </w:rPr>
        <w:t>)</w:t>
      </w:r>
      <w:r w:rsidRPr="000145BC">
        <w:rPr>
          <w:color w:val="000000"/>
          <w:sz w:val="22"/>
          <w:szCs w:val="22"/>
        </w:rPr>
        <w:t xml:space="preserve"> od daty odbioru końcowego, zgodnie z ofertą Wykonawcy. </w:t>
      </w:r>
    </w:p>
    <w:p w:rsidR="00040DC0" w:rsidRPr="0017467C" w:rsidRDefault="00040DC0" w:rsidP="00DD7A8A">
      <w:pPr>
        <w:numPr>
          <w:ilvl w:val="0"/>
          <w:numId w:val="13"/>
        </w:numPr>
        <w:tabs>
          <w:tab w:val="clear" w:pos="720"/>
        </w:tabs>
        <w:suppressAutoHyphens/>
        <w:ind w:left="357" w:hanging="357"/>
        <w:jc w:val="both"/>
        <w:rPr>
          <w:color w:val="000000"/>
          <w:sz w:val="22"/>
          <w:szCs w:val="22"/>
        </w:rPr>
      </w:pPr>
      <w:r w:rsidRPr="0017467C">
        <w:rPr>
          <w:color w:val="000000"/>
          <w:sz w:val="22"/>
          <w:szCs w:val="22"/>
        </w:rPr>
        <w:t>Bieg terminu rękojmi i gwarancji rozpoczyna się od dnia następnego, licząc od dokonania odbioru końcowego lub w przypadku stwierdzenia wad od dnia następnego po potwierdzeniu ich usunięcia.</w:t>
      </w:r>
    </w:p>
    <w:p w:rsidR="00040DC0" w:rsidRPr="0017467C" w:rsidRDefault="00040DC0" w:rsidP="00DD7A8A">
      <w:pPr>
        <w:numPr>
          <w:ilvl w:val="0"/>
          <w:numId w:val="13"/>
        </w:numPr>
        <w:tabs>
          <w:tab w:val="clear" w:pos="720"/>
        </w:tabs>
        <w:suppressAutoHyphens/>
        <w:ind w:left="357" w:hanging="357"/>
        <w:jc w:val="both"/>
        <w:rPr>
          <w:color w:val="000000"/>
          <w:sz w:val="22"/>
          <w:szCs w:val="22"/>
        </w:rPr>
      </w:pPr>
      <w:r w:rsidRPr="0017467C">
        <w:rPr>
          <w:color w:val="000000"/>
          <w:sz w:val="22"/>
          <w:szCs w:val="22"/>
        </w:rPr>
        <w:t xml:space="preserve">Zamawiający może dochodzić roszczeń z tytułu rękojmi i gwarancji także po terminie określonym w ust.3 i ust. 4, jeżeli reklamował wady przed upływem tego terminu. </w:t>
      </w:r>
    </w:p>
    <w:p w:rsidR="00040DC0" w:rsidRPr="0017467C" w:rsidRDefault="00F309FA" w:rsidP="00DD7A8A">
      <w:pPr>
        <w:numPr>
          <w:ilvl w:val="0"/>
          <w:numId w:val="13"/>
        </w:numPr>
        <w:tabs>
          <w:tab w:val="clear" w:pos="720"/>
        </w:tabs>
        <w:suppressAutoHyphens/>
        <w:ind w:left="357" w:hanging="357"/>
        <w:jc w:val="both"/>
        <w:rPr>
          <w:color w:val="000000"/>
          <w:sz w:val="22"/>
          <w:szCs w:val="22"/>
        </w:rPr>
      </w:pPr>
      <w:r w:rsidRPr="00F309FA">
        <w:rPr>
          <w:noProof/>
        </w:rPr>
        <w:pict>
          <v:shape id="_x0000_s1047" type="#_x0000_t202" style="position:absolute;left:0;text-align:left;margin-left:375.75pt;margin-top:48.7pt;width:46.7pt;height:20.6pt;z-index:251681792;mso-height-percent:200;mso-height-percent:200;mso-width-relative:margin;mso-height-relative:margin">
            <v:textbox style="mso-next-textbox:#_x0000_s1047;mso-fit-shape-to-text:t">
              <w:txbxContent>
                <w:p w:rsidR="00A12E4F" w:rsidRPr="00015BD6" w:rsidRDefault="00A12E4F" w:rsidP="00040DC0">
                  <w:pPr>
                    <w:rPr>
                      <w:sz w:val="22"/>
                      <w:szCs w:val="22"/>
                    </w:rPr>
                  </w:pPr>
                </w:p>
              </w:txbxContent>
            </v:textbox>
          </v:shape>
        </w:pict>
      </w:r>
      <w:r w:rsidR="00040DC0" w:rsidRPr="0017467C">
        <w:rPr>
          <w:color w:val="000000"/>
          <w:sz w:val="22"/>
          <w:szCs w:val="22"/>
        </w:rPr>
        <w:t>Jeżeli Wykonawca w okresie gwarancji nie usunie wad w terminie 14 dni od daty ich zgłoszenia przez Zamawiającego, to Zamawiający może zlecić usunięcie ich stronie trzeciej na koszt i ryzyko Wykonawcy. W tym przypadku koszty usuwania wad będą pokrywane w pierwszej kolejności z zabezpieczenia należytego wykonania umowy.</w:t>
      </w:r>
    </w:p>
    <w:p w:rsidR="00040DC0" w:rsidRPr="0017467C" w:rsidRDefault="00040DC0" w:rsidP="00DD7A8A">
      <w:pPr>
        <w:numPr>
          <w:ilvl w:val="0"/>
          <w:numId w:val="13"/>
        </w:numPr>
        <w:tabs>
          <w:tab w:val="clear" w:pos="720"/>
        </w:tabs>
        <w:suppressAutoHyphens/>
        <w:ind w:left="357" w:hanging="357"/>
        <w:jc w:val="both"/>
        <w:rPr>
          <w:color w:val="000000"/>
          <w:sz w:val="22"/>
          <w:szCs w:val="22"/>
        </w:rPr>
      </w:pPr>
      <w:r w:rsidRPr="0017467C">
        <w:rPr>
          <w:color w:val="000000"/>
          <w:sz w:val="22"/>
          <w:szCs w:val="22"/>
        </w:rPr>
        <w:t>Na dostarczony przedmiot zamówi</w:t>
      </w:r>
      <w:r>
        <w:rPr>
          <w:color w:val="000000"/>
          <w:sz w:val="22"/>
          <w:szCs w:val="22"/>
        </w:rPr>
        <w:t xml:space="preserve">enia Wykonawca udziela rękojmi </w:t>
      </w:r>
      <w:r w:rsidRPr="0017467C">
        <w:rPr>
          <w:color w:val="000000"/>
          <w:sz w:val="22"/>
          <w:szCs w:val="22"/>
        </w:rPr>
        <w:t xml:space="preserve">na okres </w:t>
      </w:r>
      <w:r>
        <w:rPr>
          <w:color w:val="000000"/>
          <w:sz w:val="22"/>
          <w:szCs w:val="22"/>
        </w:rPr>
        <w:tab/>
        <w:t xml:space="preserve">   </w:t>
      </w:r>
      <w:r>
        <w:rPr>
          <w:color w:val="000000"/>
          <w:sz w:val="22"/>
          <w:szCs w:val="22"/>
        </w:rPr>
        <w:tab/>
        <w:t xml:space="preserve">licząc od </w:t>
      </w:r>
      <w:r w:rsidRPr="0017467C">
        <w:rPr>
          <w:color w:val="000000"/>
          <w:sz w:val="22"/>
          <w:szCs w:val="22"/>
        </w:rPr>
        <w:t>dnia podpisania Protokołu Odbioru.</w:t>
      </w:r>
    </w:p>
    <w:p w:rsidR="00040DC0" w:rsidRPr="00190121" w:rsidRDefault="00040DC0" w:rsidP="00040DC0">
      <w:pPr>
        <w:pStyle w:val="Tekstpodstawowy"/>
        <w:tabs>
          <w:tab w:val="left" w:pos="4"/>
          <w:tab w:val="left" w:pos="552"/>
          <w:tab w:val="right" w:pos="8953"/>
        </w:tabs>
        <w:spacing w:after="0"/>
        <w:jc w:val="center"/>
        <w:rPr>
          <w:b/>
          <w:i/>
          <w:spacing w:val="-2"/>
          <w:sz w:val="22"/>
          <w:szCs w:val="22"/>
        </w:rPr>
      </w:pPr>
    </w:p>
    <w:p w:rsidR="00040DC0" w:rsidRPr="00190121" w:rsidRDefault="00040DC0" w:rsidP="00040DC0">
      <w:pPr>
        <w:jc w:val="center"/>
        <w:rPr>
          <w:b/>
          <w:spacing w:val="-2"/>
          <w:sz w:val="22"/>
          <w:szCs w:val="22"/>
        </w:rPr>
      </w:pPr>
      <w:r w:rsidRPr="00190121">
        <w:rPr>
          <w:b/>
          <w:spacing w:val="-2"/>
          <w:sz w:val="22"/>
          <w:szCs w:val="22"/>
        </w:rPr>
        <w:t>§ 9</w:t>
      </w:r>
    </w:p>
    <w:p w:rsidR="00040DC0" w:rsidRPr="000C04C8" w:rsidRDefault="00040DC0" w:rsidP="00DD7A8A">
      <w:pPr>
        <w:numPr>
          <w:ilvl w:val="0"/>
          <w:numId w:val="15"/>
        </w:numPr>
        <w:tabs>
          <w:tab w:val="clear" w:pos="720"/>
        </w:tabs>
        <w:suppressAutoHyphens/>
        <w:ind w:left="357" w:hanging="357"/>
        <w:jc w:val="both"/>
        <w:rPr>
          <w:color w:val="000000"/>
          <w:sz w:val="22"/>
          <w:szCs w:val="22"/>
        </w:rPr>
      </w:pPr>
      <w:r w:rsidRPr="000C04C8">
        <w:rPr>
          <w:color w:val="000000"/>
          <w:sz w:val="22"/>
          <w:szCs w:val="22"/>
        </w:rPr>
        <w:t>Strony ustalają odpowiedzialność za niewykonanie lub nienależyte wykonanie zobowiązań umownych w formie kar umownych w następujących przypadkach i wysokościach:</w:t>
      </w:r>
    </w:p>
    <w:p w:rsidR="00040DC0" w:rsidRPr="008044F7" w:rsidRDefault="00040DC0" w:rsidP="00DD7A8A">
      <w:pPr>
        <w:pStyle w:val="Tekstpodstawowyzwciciem1"/>
        <w:numPr>
          <w:ilvl w:val="0"/>
          <w:numId w:val="16"/>
        </w:numPr>
        <w:spacing w:after="0"/>
        <w:ind w:left="714" w:hanging="357"/>
        <w:jc w:val="both"/>
        <w:rPr>
          <w:bCs/>
          <w:sz w:val="22"/>
          <w:szCs w:val="22"/>
        </w:rPr>
      </w:pPr>
      <w:r w:rsidRPr="008044F7">
        <w:rPr>
          <w:bCs/>
          <w:sz w:val="22"/>
          <w:szCs w:val="22"/>
        </w:rPr>
        <w:t>za odstąpienie od umowy z przyczyn leżących po stronie Wykonawcy – w wysokości 10% wynagrodzenia netto wskazanego w § 6 punkt 1;</w:t>
      </w:r>
    </w:p>
    <w:p w:rsidR="00040DC0" w:rsidRPr="008044F7" w:rsidRDefault="00040DC0" w:rsidP="00DD7A8A">
      <w:pPr>
        <w:pStyle w:val="Tekstpodstawowyzwciciem1"/>
        <w:numPr>
          <w:ilvl w:val="0"/>
          <w:numId w:val="16"/>
        </w:numPr>
        <w:spacing w:after="0"/>
        <w:ind w:left="714" w:hanging="357"/>
        <w:jc w:val="both"/>
        <w:rPr>
          <w:bCs/>
          <w:sz w:val="22"/>
          <w:szCs w:val="22"/>
        </w:rPr>
      </w:pPr>
      <w:r w:rsidRPr="008044F7">
        <w:rPr>
          <w:bCs/>
          <w:sz w:val="22"/>
          <w:szCs w:val="22"/>
        </w:rPr>
        <w:t>za opóźnienie w realizacji przedmiotu umowy – w wysokości 0,01% wynagrodzenia netto wskazanego w § 6 punkt 1 za każdy dzień kalendarzowy opóźnienia;</w:t>
      </w:r>
    </w:p>
    <w:p w:rsidR="00040DC0" w:rsidRPr="008044F7" w:rsidRDefault="00040DC0" w:rsidP="00DD7A8A">
      <w:pPr>
        <w:pStyle w:val="Tekstpodstawowyzwciciem1"/>
        <w:numPr>
          <w:ilvl w:val="0"/>
          <w:numId w:val="16"/>
        </w:numPr>
        <w:spacing w:after="0"/>
        <w:ind w:left="714" w:hanging="357"/>
        <w:jc w:val="both"/>
        <w:rPr>
          <w:bCs/>
          <w:sz w:val="22"/>
          <w:szCs w:val="22"/>
        </w:rPr>
      </w:pPr>
      <w:r w:rsidRPr="008044F7">
        <w:rPr>
          <w:bCs/>
          <w:sz w:val="22"/>
          <w:szCs w:val="22"/>
        </w:rPr>
        <w:t>za opóźnienie w usunięciu wad stwierdzonych przy odbiorze – w wysokości 0,01% wynagrodzenia netto wskazanego w § 6 punkt 1 za każdy dzień kalendarzowy opóźnienia ponad terminy wyznaczone w Umowie.</w:t>
      </w:r>
    </w:p>
    <w:p w:rsidR="00040DC0" w:rsidRPr="000C04C8" w:rsidRDefault="00040DC0" w:rsidP="00DD7A8A">
      <w:pPr>
        <w:numPr>
          <w:ilvl w:val="0"/>
          <w:numId w:val="15"/>
        </w:numPr>
        <w:tabs>
          <w:tab w:val="clear" w:pos="720"/>
        </w:tabs>
        <w:suppressAutoHyphens/>
        <w:ind w:left="357" w:hanging="357"/>
        <w:jc w:val="both"/>
        <w:rPr>
          <w:color w:val="000000"/>
          <w:sz w:val="22"/>
          <w:szCs w:val="22"/>
        </w:rPr>
      </w:pPr>
      <w:r w:rsidRPr="000C04C8">
        <w:rPr>
          <w:color w:val="000000"/>
          <w:sz w:val="22"/>
          <w:szCs w:val="22"/>
        </w:rPr>
        <w:t>Jeżeli kara umowna nie pokryje poniesionej szkody, Zamawiający może dochodzić odszkodowania uzupełniającego.</w:t>
      </w:r>
    </w:p>
    <w:p w:rsidR="00040DC0" w:rsidRPr="000C04C8" w:rsidRDefault="00040DC0" w:rsidP="00DD7A8A">
      <w:pPr>
        <w:numPr>
          <w:ilvl w:val="0"/>
          <w:numId w:val="15"/>
        </w:numPr>
        <w:tabs>
          <w:tab w:val="clear" w:pos="720"/>
        </w:tabs>
        <w:suppressAutoHyphens/>
        <w:ind w:left="357" w:hanging="357"/>
        <w:jc w:val="both"/>
        <w:rPr>
          <w:color w:val="000000"/>
          <w:sz w:val="22"/>
          <w:szCs w:val="22"/>
        </w:rPr>
      </w:pPr>
      <w:r w:rsidRPr="000C04C8">
        <w:rPr>
          <w:color w:val="000000"/>
          <w:sz w:val="22"/>
          <w:szCs w:val="22"/>
        </w:rPr>
        <w:t>Postanowienia umowy dotyczące kar umownych pozostają wiążące dla stron w przypadku odstąpienia od umowy przez którąkolwiek ze Stron.</w:t>
      </w:r>
    </w:p>
    <w:p w:rsidR="00040DC0" w:rsidRPr="00190121" w:rsidRDefault="00040DC0" w:rsidP="00040DC0">
      <w:pPr>
        <w:jc w:val="both"/>
        <w:rPr>
          <w:spacing w:val="-2"/>
          <w:sz w:val="22"/>
          <w:szCs w:val="22"/>
        </w:rPr>
      </w:pPr>
    </w:p>
    <w:p w:rsidR="00040DC0" w:rsidRPr="00190121" w:rsidRDefault="00040DC0" w:rsidP="00040DC0">
      <w:pPr>
        <w:jc w:val="center"/>
        <w:rPr>
          <w:b/>
          <w:spacing w:val="-2"/>
          <w:sz w:val="22"/>
          <w:szCs w:val="22"/>
        </w:rPr>
      </w:pPr>
      <w:r w:rsidRPr="00190121">
        <w:rPr>
          <w:b/>
          <w:spacing w:val="-2"/>
          <w:sz w:val="22"/>
          <w:szCs w:val="22"/>
        </w:rPr>
        <w:t>§ 10</w:t>
      </w:r>
    </w:p>
    <w:p w:rsidR="00040DC0" w:rsidRPr="007D2127" w:rsidRDefault="00040DC0" w:rsidP="00DD7A8A">
      <w:pPr>
        <w:numPr>
          <w:ilvl w:val="0"/>
          <w:numId w:val="18"/>
        </w:numPr>
        <w:tabs>
          <w:tab w:val="clear" w:pos="720"/>
        </w:tabs>
        <w:suppressAutoHyphens/>
        <w:ind w:left="357" w:hanging="357"/>
        <w:jc w:val="both"/>
        <w:rPr>
          <w:color w:val="000000"/>
          <w:sz w:val="22"/>
          <w:szCs w:val="22"/>
        </w:rPr>
      </w:pPr>
      <w:r w:rsidRPr="007D2127">
        <w:rPr>
          <w:color w:val="000000"/>
          <w:sz w:val="22"/>
          <w:szCs w:val="22"/>
        </w:rPr>
        <w:t>Strony będą zwolnione z odpowiedzialności za niewypełnienie swoich zobowiązań zawartych w Umowie, jeżeli okoliczności siły wyższej będą stanowiły przeszkodę w ich wypełnieniu.</w:t>
      </w:r>
    </w:p>
    <w:p w:rsidR="00040DC0" w:rsidRPr="007D2127" w:rsidRDefault="00040DC0" w:rsidP="00DD7A8A">
      <w:pPr>
        <w:numPr>
          <w:ilvl w:val="0"/>
          <w:numId w:val="18"/>
        </w:numPr>
        <w:tabs>
          <w:tab w:val="clear" w:pos="720"/>
        </w:tabs>
        <w:suppressAutoHyphens/>
        <w:ind w:left="357" w:hanging="357"/>
        <w:jc w:val="both"/>
        <w:rPr>
          <w:color w:val="000000"/>
          <w:sz w:val="22"/>
          <w:szCs w:val="22"/>
        </w:rPr>
      </w:pPr>
      <w:r w:rsidRPr="007D2127">
        <w:rPr>
          <w:color w:val="000000"/>
          <w:sz w:val="22"/>
          <w:szCs w:val="22"/>
        </w:rPr>
        <w:t xml:space="preserve">Strona może powołać się na okoliczności siły wyższej tylko wtedy, gdy poinformuje ona o tym pisemnie drugą stronę w ciągu 3 dni kalendarzowych od powstania tych okoliczności. </w:t>
      </w:r>
    </w:p>
    <w:p w:rsidR="00040DC0" w:rsidRPr="007D2127" w:rsidRDefault="00040DC0" w:rsidP="00DD7A8A">
      <w:pPr>
        <w:numPr>
          <w:ilvl w:val="0"/>
          <w:numId w:val="18"/>
        </w:numPr>
        <w:tabs>
          <w:tab w:val="clear" w:pos="720"/>
        </w:tabs>
        <w:suppressAutoHyphens/>
        <w:ind w:left="357" w:hanging="357"/>
        <w:jc w:val="both"/>
        <w:rPr>
          <w:color w:val="000000"/>
          <w:sz w:val="22"/>
          <w:szCs w:val="22"/>
        </w:rPr>
      </w:pPr>
      <w:r w:rsidRPr="007D2127">
        <w:rPr>
          <w:color w:val="000000"/>
          <w:sz w:val="22"/>
          <w:szCs w:val="22"/>
        </w:rPr>
        <w:t>Okoliczności zaistnienia siły wyższej muszą zostać udowodnione przez stronę, która się na nie powołuje.</w:t>
      </w:r>
    </w:p>
    <w:p w:rsidR="00040DC0" w:rsidRPr="007D2127" w:rsidRDefault="00040DC0" w:rsidP="00DD7A8A">
      <w:pPr>
        <w:numPr>
          <w:ilvl w:val="0"/>
          <w:numId w:val="18"/>
        </w:numPr>
        <w:tabs>
          <w:tab w:val="clear" w:pos="720"/>
        </w:tabs>
        <w:suppressAutoHyphens/>
        <w:ind w:left="357" w:hanging="357"/>
        <w:jc w:val="both"/>
        <w:rPr>
          <w:color w:val="000000"/>
          <w:sz w:val="22"/>
          <w:szCs w:val="22"/>
        </w:rPr>
      </w:pPr>
      <w:r w:rsidRPr="007D2127">
        <w:rPr>
          <w:color w:val="000000"/>
          <w:sz w:val="22"/>
          <w:szCs w:val="22"/>
        </w:rPr>
        <w:t>Strony dopuszczają możliwość zmiany postanowień umowy w następujących sytuacjach:</w:t>
      </w:r>
    </w:p>
    <w:p w:rsidR="00040DC0" w:rsidRPr="007D2127" w:rsidRDefault="00040DC0" w:rsidP="00DD7A8A">
      <w:pPr>
        <w:pStyle w:val="Tekstpodstawowyzwciciem1"/>
        <w:numPr>
          <w:ilvl w:val="0"/>
          <w:numId w:val="17"/>
        </w:numPr>
        <w:spacing w:after="0"/>
        <w:ind w:left="714" w:hanging="357"/>
        <w:jc w:val="both"/>
        <w:rPr>
          <w:bCs/>
          <w:sz w:val="22"/>
          <w:szCs w:val="22"/>
        </w:rPr>
      </w:pPr>
      <w:r w:rsidRPr="007D2127">
        <w:rPr>
          <w:bCs/>
          <w:sz w:val="22"/>
          <w:szCs w:val="22"/>
        </w:rPr>
        <w:t xml:space="preserve">zmiana terminu dostawy z  przyczyn nie leżących po stronie Wykonawcy,  w przypadku wprowadzenia zmian w dostawie; </w:t>
      </w:r>
    </w:p>
    <w:p w:rsidR="00040DC0" w:rsidRPr="007D2127" w:rsidRDefault="00040DC0" w:rsidP="00DD7A8A">
      <w:pPr>
        <w:pStyle w:val="Tekstpodstawowyzwciciem1"/>
        <w:numPr>
          <w:ilvl w:val="0"/>
          <w:numId w:val="17"/>
        </w:numPr>
        <w:spacing w:after="0"/>
        <w:ind w:left="714" w:hanging="357"/>
        <w:jc w:val="both"/>
        <w:rPr>
          <w:bCs/>
          <w:sz w:val="22"/>
          <w:szCs w:val="22"/>
        </w:rPr>
      </w:pPr>
      <w:r w:rsidRPr="007D2127">
        <w:rPr>
          <w:bCs/>
          <w:sz w:val="22"/>
          <w:szCs w:val="22"/>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040DC0" w:rsidRPr="007D2127" w:rsidRDefault="00040DC0" w:rsidP="00DD7A8A">
      <w:pPr>
        <w:pStyle w:val="Tekstpodstawowyzwciciem1"/>
        <w:numPr>
          <w:ilvl w:val="0"/>
          <w:numId w:val="17"/>
        </w:numPr>
        <w:spacing w:after="0"/>
        <w:ind w:left="714" w:hanging="357"/>
        <w:jc w:val="both"/>
        <w:rPr>
          <w:bCs/>
          <w:sz w:val="22"/>
          <w:szCs w:val="22"/>
        </w:rPr>
      </w:pPr>
      <w:r w:rsidRPr="007D2127">
        <w:rPr>
          <w:bCs/>
          <w:sz w:val="22"/>
          <w:szCs w:val="22"/>
        </w:rPr>
        <w:t xml:space="preserve">zmiana nazw, siedziby stron umowy, numerów kont bankowych, innych danych   identyfikacyjnych; </w:t>
      </w:r>
    </w:p>
    <w:p w:rsidR="00040DC0" w:rsidRPr="007D2127" w:rsidRDefault="00040DC0" w:rsidP="00DD7A8A">
      <w:pPr>
        <w:pStyle w:val="Tekstpodstawowyzwciciem1"/>
        <w:numPr>
          <w:ilvl w:val="0"/>
          <w:numId w:val="17"/>
        </w:numPr>
        <w:spacing w:after="0"/>
        <w:ind w:left="714" w:hanging="357"/>
        <w:jc w:val="both"/>
        <w:rPr>
          <w:bCs/>
          <w:sz w:val="22"/>
          <w:szCs w:val="22"/>
        </w:rPr>
      </w:pPr>
      <w:r w:rsidRPr="007D2127">
        <w:rPr>
          <w:bCs/>
          <w:sz w:val="22"/>
          <w:szCs w:val="22"/>
        </w:rPr>
        <w:t>po podpisaniu umowy doszło do wydłużenia okresu gwarancyjnego przez producenta;</w:t>
      </w:r>
    </w:p>
    <w:p w:rsidR="00040DC0" w:rsidRPr="007D2127" w:rsidRDefault="00040DC0" w:rsidP="00DD7A8A">
      <w:pPr>
        <w:pStyle w:val="Tekstpodstawowyzwciciem1"/>
        <w:numPr>
          <w:ilvl w:val="0"/>
          <w:numId w:val="17"/>
        </w:numPr>
        <w:spacing w:after="0"/>
        <w:ind w:left="714" w:hanging="357"/>
        <w:jc w:val="both"/>
        <w:rPr>
          <w:bCs/>
          <w:sz w:val="22"/>
          <w:szCs w:val="22"/>
        </w:rPr>
      </w:pPr>
      <w:r w:rsidRPr="007D2127">
        <w:rPr>
          <w:bCs/>
          <w:sz w:val="22"/>
          <w:szCs w:val="22"/>
        </w:rPr>
        <w:t xml:space="preserve">zmiana osób odpowiedzialnych za kontakty i nadzór nad przedmiotem umowy; </w:t>
      </w:r>
    </w:p>
    <w:p w:rsidR="00040DC0" w:rsidRPr="00190121" w:rsidRDefault="00040DC0" w:rsidP="000145BC">
      <w:pPr>
        <w:pStyle w:val="Tekstpodstawowy"/>
        <w:tabs>
          <w:tab w:val="left" w:pos="1260"/>
        </w:tabs>
        <w:spacing w:after="0"/>
        <w:ind w:left="709" w:hanging="709"/>
        <w:jc w:val="center"/>
        <w:rPr>
          <w:b/>
          <w:spacing w:val="-2"/>
          <w:sz w:val="22"/>
          <w:szCs w:val="22"/>
        </w:rPr>
      </w:pPr>
      <w:r w:rsidRPr="00190121">
        <w:rPr>
          <w:b/>
          <w:spacing w:val="-2"/>
          <w:sz w:val="22"/>
          <w:szCs w:val="22"/>
        </w:rPr>
        <w:lastRenderedPageBreak/>
        <w:t>§ 11</w:t>
      </w:r>
    </w:p>
    <w:p w:rsidR="00040DC0" w:rsidRPr="007D2127" w:rsidRDefault="00040DC0" w:rsidP="00DD7A8A">
      <w:pPr>
        <w:numPr>
          <w:ilvl w:val="0"/>
          <w:numId w:val="19"/>
        </w:numPr>
        <w:tabs>
          <w:tab w:val="clear" w:pos="720"/>
        </w:tabs>
        <w:suppressAutoHyphens/>
        <w:ind w:left="357" w:hanging="357"/>
        <w:jc w:val="both"/>
        <w:rPr>
          <w:color w:val="000000"/>
          <w:sz w:val="22"/>
          <w:szCs w:val="22"/>
        </w:rPr>
      </w:pPr>
      <w:r w:rsidRPr="007D2127">
        <w:rPr>
          <w:color w:val="000000"/>
          <w:sz w:val="22"/>
          <w:szCs w:val="22"/>
        </w:rPr>
        <w:t>Wykonawca może odstąpić od umowy, jeżeli Zamawiający odmawia bez uzasadnionych przyczyn odbioru przedmiotu umowy.</w:t>
      </w:r>
    </w:p>
    <w:p w:rsidR="00040DC0" w:rsidRPr="007D2127" w:rsidRDefault="00040DC0" w:rsidP="00DD7A8A">
      <w:pPr>
        <w:numPr>
          <w:ilvl w:val="0"/>
          <w:numId w:val="19"/>
        </w:numPr>
        <w:tabs>
          <w:tab w:val="clear" w:pos="720"/>
        </w:tabs>
        <w:suppressAutoHyphens/>
        <w:ind w:left="357" w:hanging="357"/>
        <w:jc w:val="both"/>
        <w:rPr>
          <w:color w:val="000000"/>
          <w:sz w:val="22"/>
          <w:szCs w:val="22"/>
        </w:rPr>
      </w:pPr>
      <w:r w:rsidRPr="007D2127">
        <w:rPr>
          <w:color w:val="000000"/>
          <w:sz w:val="22"/>
          <w:szCs w:val="22"/>
        </w:rPr>
        <w:t xml:space="preserve">Zamawiający może odstąpić od umowy, jeżeli: </w:t>
      </w:r>
    </w:p>
    <w:p w:rsidR="00040DC0" w:rsidRPr="007D2127" w:rsidRDefault="00040DC0" w:rsidP="00DD7A8A">
      <w:pPr>
        <w:pStyle w:val="Tekstpodstawowyzwciciem1"/>
        <w:numPr>
          <w:ilvl w:val="0"/>
          <w:numId w:val="20"/>
        </w:numPr>
        <w:spacing w:after="0"/>
        <w:ind w:left="714" w:hanging="357"/>
        <w:jc w:val="both"/>
        <w:rPr>
          <w:bCs/>
          <w:sz w:val="22"/>
          <w:szCs w:val="22"/>
        </w:rPr>
      </w:pPr>
      <w:r w:rsidRPr="007D2127">
        <w:rPr>
          <w:bCs/>
          <w:sz w:val="22"/>
          <w:szCs w:val="22"/>
        </w:rPr>
        <w:t xml:space="preserve">zaistnieje istotna zmiana okoliczności powodująca, że wykonanie umowy nie leży w interesie publicznym, czego nie można było przewidzieć w chwili zawarcia umowy, </w:t>
      </w:r>
    </w:p>
    <w:p w:rsidR="00040DC0" w:rsidRPr="007D2127" w:rsidRDefault="00040DC0" w:rsidP="00DD7A8A">
      <w:pPr>
        <w:pStyle w:val="Tekstpodstawowyzwciciem1"/>
        <w:numPr>
          <w:ilvl w:val="0"/>
          <w:numId w:val="20"/>
        </w:numPr>
        <w:spacing w:after="0"/>
        <w:ind w:left="714" w:hanging="357"/>
        <w:jc w:val="both"/>
        <w:rPr>
          <w:bCs/>
          <w:sz w:val="22"/>
          <w:szCs w:val="22"/>
        </w:rPr>
      </w:pPr>
      <w:r w:rsidRPr="007D2127">
        <w:rPr>
          <w:bCs/>
          <w:sz w:val="22"/>
          <w:szCs w:val="22"/>
        </w:rPr>
        <w:t>Wykonawca nie będzie wykonywał umowy lub będzie ją wykonywał w sposób nienależyty,</w:t>
      </w:r>
    </w:p>
    <w:p w:rsidR="00040DC0" w:rsidRPr="007D2127" w:rsidRDefault="00040DC0" w:rsidP="00DD7A8A">
      <w:pPr>
        <w:pStyle w:val="Tekstpodstawowyzwciciem1"/>
        <w:numPr>
          <w:ilvl w:val="0"/>
          <w:numId w:val="20"/>
        </w:numPr>
        <w:spacing w:after="0"/>
        <w:ind w:left="714" w:hanging="357"/>
        <w:jc w:val="both"/>
        <w:rPr>
          <w:bCs/>
          <w:sz w:val="22"/>
          <w:szCs w:val="22"/>
        </w:rPr>
      </w:pPr>
      <w:r w:rsidRPr="007D2127">
        <w:rPr>
          <w:bCs/>
          <w:sz w:val="22"/>
          <w:szCs w:val="22"/>
        </w:rPr>
        <w:t>Wykonawca opóźni realizację przedmiotu umowy</w:t>
      </w:r>
      <w:r w:rsidR="009446C1">
        <w:rPr>
          <w:bCs/>
          <w:sz w:val="22"/>
          <w:szCs w:val="22"/>
        </w:rPr>
        <w:t xml:space="preserve"> ponad termin</w:t>
      </w:r>
      <w:r w:rsidRPr="007D2127">
        <w:rPr>
          <w:bCs/>
          <w:sz w:val="22"/>
          <w:szCs w:val="22"/>
        </w:rPr>
        <w:t xml:space="preserve"> określon</w:t>
      </w:r>
      <w:r w:rsidR="009446C1">
        <w:rPr>
          <w:bCs/>
          <w:sz w:val="22"/>
          <w:szCs w:val="22"/>
        </w:rPr>
        <w:t>y</w:t>
      </w:r>
      <w:r w:rsidRPr="007D2127">
        <w:rPr>
          <w:bCs/>
          <w:sz w:val="22"/>
          <w:szCs w:val="22"/>
        </w:rPr>
        <w:t xml:space="preserve"> w </w:t>
      </w:r>
      <w:r w:rsidR="009446C1">
        <w:rPr>
          <w:bCs/>
          <w:sz w:val="22"/>
          <w:szCs w:val="22"/>
        </w:rPr>
        <w:t xml:space="preserve">3 ust. 1 </w:t>
      </w:r>
      <w:proofErr w:type="spellStart"/>
      <w:r w:rsidR="009446C1">
        <w:rPr>
          <w:bCs/>
          <w:sz w:val="22"/>
          <w:szCs w:val="22"/>
        </w:rPr>
        <w:t>pkt</w:t>
      </w:r>
      <w:proofErr w:type="spellEnd"/>
      <w:r w:rsidR="009446C1">
        <w:rPr>
          <w:bCs/>
          <w:sz w:val="22"/>
          <w:szCs w:val="22"/>
        </w:rPr>
        <w:t xml:space="preserve"> 1 wzoru umowy oraz w SIWZ.</w:t>
      </w:r>
    </w:p>
    <w:p w:rsidR="00040DC0" w:rsidRPr="007D2127" w:rsidRDefault="00040DC0" w:rsidP="00DD7A8A">
      <w:pPr>
        <w:numPr>
          <w:ilvl w:val="0"/>
          <w:numId w:val="19"/>
        </w:numPr>
        <w:tabs>
          <w:tab w:val="clear" w:pos="720"/>
        </w:tabs>
        <w:suppressAutoHyphens/>
        <w:ind w:left="357" w:hanging="357"/>
        <w:jc w:val="both"/>
        <w:rPr>
          <w:color w:val="000000"/>
          <w:sz w:val="22"/>
          <w:szCs w:val="22"/>
        </w:rPr>
      </w:pPr>
      <w:r w:rsidRPr="007D2127">
        <w:rPr>
          <w:color w:val="000000"/>
          <w:sz w:val="22"/>
          <w:szCs w:val="22"/>
        </w:rPr>
        <w:t>Odstąpienie od umowy powinno nastąpić w formie pisemnej z podaniem uzasadnienia.</w:t>
      </w:r>
    </w:p>
    <w:p w:rsidR="00040DC0" w:rsidRDefault="00040DC0" w:rsidP="00040DC0">
      <w:pPr>
        <w:rPr>
          <w:b/>
          <w:bCs/>
          <w:color w:val="000000"/>
          <w:spacing w:val="-2"/>
          <w:sz w:val="22"/>
          <w:szCs w:val="22"/>
        </w:rPr>
      </w:pPr>
    </w:p>
    <w:p w:rsidR="00040DC0" w:rsidRPr="00190121" w:rsidRDefault="00040DC0" w:rsidP="00040DC0">
      <w:pPr>
        <w:jc w:val="center"/>
        <w:rPr>
          <w:b/>
          <w:color w:val="000000"/>
          <w:spacing w:val="-2"/>
          <w:sz w:val="22"/>
          <w:szCs w:val="22"/>
        </w:rPr>
      </w:pPr>
      <w:r w:rsidRPr="00190121">
        <w:rPr>
          <w:b/>
          <w:bCs/>
          <w:color w:val="000000"/>
          <w:spacing w:val="-2"/>
          <w:sz w:val="22"/>
          <w:szCs w:val="22"/>
        </w:rPr>
        <w:t>§ 12</w:t>
      </w:r>
    </w:p>
    <w:p w:rsidR="00040DC0" w:rsidRPr="00D42273" w:rsidRDefault="00040DC0" w:rsidP="00DD7A8A">
      <w:pPr>
        <w:numPr>
          <w:ilvl w:val="0"/>
          <w:numId w:val="23"/>
        </w:numPr>
        <w:tabs>
          <w:tab w:val="clear" w:pos="720"/>
        </w:tabs>
        <w:suppressAutoHyphens/>
        <w:ind w:left="357" w:hanging="357"/>
        <w:jc w:val="both"/>
        <w:rPr>
          <w:color w:val="000000"/>
          <w:sz w:val="22"/>
          <w:szCs w:val="22"/>
        </w:rPr>
      </w:pPr>
      <w:r w:rsidRPr="00D42273">
        <w:rPr>
          <w:color w:val="000000"/>
          <w:sz w:val="22"/>
          <w:szCs w:val="22"/>
        </w:rPr>
        <w:t>Wszelkie spory powstałe na tle wykonania niniejszej umowy będzie rozstrzygać właściwy sąd powszechny w Łodzi.</w:t>
      </w:r>
    </w:p>
    <w:p w:rsidR="00040DC0" w:rsidRPr="00D42273" w:rsidRDefault="00040DC0" w:rsidP="00DD7A8A">
      <w:pPr>
        <w:numPr>
          <w:ilvl w:val="0"/>
          <w:numId w:val="23"/>
        </w:numPr>
        <w:tabs>
          <w:tab w:val="clear" w:pos="720"/>
        </w:tabs>
        <w:suppressAutoHyphens/>
        <w:ind w:left="357" w:hanging="357"/>
        <w:jc w:val="both"/>
        <w:rPr>
          <w:color w:val="000000"/>
          <w:sz w:val="22"/>
          <w:szCs w:val="22"/>
        </w:rPr>
      </w:pPr>
      <w:r w:rsidRPr="00D42273">
        <w:rPr>
          <w:color w:val="000000"/>
          <w:sz w:val="22"/>
          <w:szCs w:val="22"/>
        </w:rPr>
        <w:t>W sprawach nie uregulowanych niniejszą umową mają zastosowanie:</w:t>
      </w:r>
    </w:p>
    <w:p w:rsidR="00040DC0" w:rsidRPr="007D2127" w:rsidRDefault="00040DC0" w:rsidP="00DD7A8A">
      <w:pPr>
        <w:pStyle w:val="Tekstpodstawowyzwciciem1"/>
        <w:numPr>
          <w:ilvl w:val="0"/>
          <w:numId w:val="21"/>
        </w:numPr>
        <w:spacing w:after="0"/>
        <w:ind w:left="714" w:hanging="357"/>
        <w:jc w:val="both"/>
        <w:rPr>
          <w:bCs/>
          <w:sz w:val="22"/>
          <w:szCs w:val="22"/>
        </w:rPr>
      </w:pPr>
      <w:r w:rsidRPr="007D2127">
        <w:rPr>
          <w:bCs/>
          <w:sz w:val="22"/>
          <w:szCs w:val="22"/>
        </w:rPr>
        <w:t>Przepisy ustawy z 29 stycznia 2004r. Prawo zamówień publicznych (t. jedn. Dz. U. z 2006r. Nr 164, poz. 1163 ze zm.) wraz z aktami wykonawczymi do tej ustawy</w:t>
      </w:r>
    </w:p>
    <w:p w:rsidR="00040DC0" w:rsidRPr="007D2127" w:rsidRDefault="00040DC0" w:rsidP="00DD7A8A">
      <w:pPr>
        <w:pStyle w:val="Tekstpodstawowyzwciciem1"/>
        <w:numPr>
          <w:ilvl w:val="0"/>
          <w:numId w:val="21"/>
        </w:numPr>
        <w:spacing w:after="0"/>
        <w:ind w:left="714" w:hanging="357"/>
        <w:jc w:val="both"/>
        <w:rPr>
          <w:bCs/>
          <w:sz w:val="22"/>
          <w:szCs w:val="22"/>
        </w:rPr>
      </w:pPr>
      <w:r w:rsidRPr="007D2127">
        <w:rPr>
          <w:bCs/>
          <w:sz w:val="22"/>
          <w:szCs w:val="22"/>
        </w:rPr>
        <w:t xml:space="preserve">właściwe przepisy ustawy z 23 kwietnia 1964r. Kodeks Cywilny, w tym w szczególności przepisy regulujące dostawę (Dz. U. Nr 16, poz. 93 ze zm.) wraz z aktami wykonawczymi </w:t>
      </w:r>
      <w:r>
        <w:rPr>
          <w:bCs/>
          <w:sz w:val="22"/>
          <w:szCs w:val="22"/>
        </w:rPr>
        <w:br/>
      </w:r>
      <w:r w:rsidRPr="007D2127">
        <w:rPr>
          <w:bCs/>
          <w:sz w:val="22"/>
          <w:szCs w:val="22"/>
        </w:rPr>
        <w:t>do tej ustawy,</w:t>
      </w:r>
    </w:p>
    <w:p w:rsidR="00040DC0" w:rsidRPr="007D2127" w:rsidRDefault="00040DC0" w:rsidP="00DD7A8A">
      <w:pPr>
        <w:pStyle w:val="Tekstpodstawowyzwciciem1"/>
        <w:numPr>
          <w:ilvl w:val="0"/>
          <w:numId w:val="21"/>
        </w:numPr>
        <w:spacing w:after="0"/>
        <w:ind w:left="714" w:hanging="357"/>
        <w:jc w:val="both"/>
        <w:rPr>
          <w:bCs/>
          <w:sz w:val="22"/>
          <w:szCs w:val="22"/>
        </w:rPr>
      </w:pPr>
      <w:r w:rsidRPr="007D2127">
        <w:rPr>
          <w:bCs/>
          <w:sz w:val="22"/>
          <w:szCs w:val="22"/>
        </w:rPr>
        <w:t>inne powołane w umowie bądź regulujące materię wskazaną w umowie, chociażby nie były wyraźnie wskazane.</w:t>
      </w:r>
    </w:p>
    <w:p w:rsidR="00040DC0" w:rsidRPr="00D42273" w:rsidRDefault="00040DC0" w:rsidP="00DD7A8A">
      <w:pPr>
        <w:numPr>
          <w:ilvl w:val="0"/>
          <w:numId w:val="23"/>
        </w:numPr>
        <w:tabs>
          <w:tab w:val="clear" w:pos="720"/>
        </w:tabs>
        <w:suppressAutoHyphens/>
        <w:ind w:left="357" w:hanging="357"/>
        <w:jc w:val="both"/>
        <w:rPr>
          <w:color w:val="000000"/>
          <w:sz w:val="22"/>
          <w:szCs w:val="22"/>
        </w:rPr>
      </w:pPr>
      <w:r w:rsidRPr="00D42273">
        <w:rPr>
          <w:color w:val="000000"/>
          <w:sz w:val="22"/>
          <w:szCs w:val="22"/>
        </w:rPr>
        <w:t>Niniejszą umowę sporządzono w trzech jednobrzmiących egzemplarzach, dwa egzemplarze dla Zamawiającego oraz jeden dla Wykonawcy.</w:t>
      </w:r>
    </w:p>
    <w:p w:rsidR="00040DC0" w:rsidRPr="00D42273" w:rsidRDefault="00040DC0" w:rsidP="00DD7A8A">
      <w:pPr>
        <w:numPr>
          <w:ilvl w:val="0"/>
          <w:numId w:val="23"/>
        </w:numPr>
        <w:tabs>
          <w:tab w:val="clear" w:pos="720"/>
        </w:tabs>
        <w:suppressAutoHyphens/>
        <w:ind w:left="357" w:hanging="357"/>
        <w:jc w:val="both"/>
        <w:rPr>
          <w:color w:val="000000"/>
          <w:sz w:val="22"/>
          <w:szCs w:val="22"/>
        </w:rPr>
      </w:pPr>
      <w:r w:rsidRPr="00D42273">
        <w:rPr>
          <w:color w:val="000000"/>
          <w:sz w:val="22"/>
          <w:szCs w:val="22"/>
        </w:rPr>
        <w:t xml:space="preserve">Załącznikami do niniejszej umowy stanowiącymi jej integralną część stanowią: </w:t>
      </w:r>
    </w:p>
    <w:p w:rsidR="00040DC0" w:rsidRPr="00D42273" w:rsidRDefault="00040DC0" w:rsidP="00DD7A8A">
      <w:pPr>
        <w:pStyle w:val="Tekstpodstawowyzwciciem1"/>
        <w:numPr>
          <w:ilvl w:val="0"/>
          <w:numId w:val="22"/>
        </w:numPr>
        <w:spacing w:after="0"/>
        <w:ind w:left="714" w:hanging="357"/>
        <w:jc w:val="both"/>
        <w:rPr>
          <w:bCs/>
          <w:sz w:val="22"/>
          <w:szCs w:val="22"/>
        </w:rPr>
      </w:pPr>
      <w:r w:rsidRPr="00190121">
        <w:rPr>
          <w:bCs/>
          <w:color w:val="000000"/>
          <w:spacing w:val="-2"/>
          <w:sz w:val="22"/>
          <w:szCs w:val="22"/>
        </w:rPr>
        <w:t xml:space="preserve"> </w:t>
      </w:r>
      <w:r w:rsidRPr="00D42273">
        <w:rPr>
          <w:bCs/>
          <w:sz w:val="22"/>
          <w:szCs w:val="22"/>
        </w:rPr>
        <w:t>Opis przedmiotu zamówienia – Załącznik nr 1;</w:t>
      </w:r>
    </w:p>
    <w:p w:rsidR="00040DC0" w:rsidRPr="00D42273" w:rsidRDefault="00040DC0" w:rsidP="00DD7A8A">
      <w:pPr>
        <w:pStyle w:val="Tekstpodstawowyzwciciem1"/>
        <w:numPr>
          <w:ilvl w:val="0"/>
          <w:numId w:val="22"/>
        </w:numPr>
        <w:spacing w:after="0"/>
        <w:ind w:left="714" w:hanging="357"/>
        <w:jc w:val="both"/>
        <w:rPr>
          <w:bCs/>
          <w:sz w:val="22"/>
          <w:szCs w:val="22"/>
        </w:rPr>
      </w:pPr>
      <w:r w:rsidRPr="00D42273">
        <w:rPr>
          <w:bCs/>
          <w:sz w:val="22"/>
          <w:szCs w:val="22"/>
        </w:rPr>
        <w:t xml:space="preserve"> </w:t>
      </w:r>
      <w:r w:rsidR="009474C6">
        <w:rPr>
          <w:bCs/>
          <w:sz w:val="22"/>
          <w:szCs w:val="22"/>
        </w:rPr>
        <w:t>Formularz ofertowy</w:t>
      </w:r>
      <w:r w:rsidRPr="00D42273">
        <w:rPr>
          <w:bCs/>
          <w:sz w:val="22"/>
          <w:szCs w:val="22"/>
        </w:rPr>
        <w:t xml:space="preserve"> – Załącznik nr 2;</w:t>
      </w:r>
    </w:p>
    <w:p w:rsidR="00040DC0" w:rsidRPr="008B3143" w:rsidRDefault="00040DC0" w:rsidP="00CE5EEF">
      <w:pPr>
        <w:pStyle w:val="Tekstpodstawowyzwciciem1"/>
        <w:spacing w:after="0"/>
        <w:ind w:left="357" w:firstLine="0"/>
        <w:jc w:val="both"/>
        <w:rPr>
          <w:bCs/>
          <w:sz w:val="22"/>
          <w:szCs w:val="22"/>
          <w:highlight w:val="yellow"/>
        </w:rPr>
      </w:pPr>
    </w:p>
    <w:p w:rsidR="00040DC0" w:rsidRPr="00190121" w:rsidRDefault="00040DC0" w:rsidP="00040DC0">
      <w:pPr>
        <w:pStyle w:val="Tekstpodstawowy"/>
        <w:spacing w:after="0"/>
        <w:jc w:val="both"/>
        <w:rPr>
          <w:b/>
          <w:i/>
          <w:spacing w:val="-2"/>
          <w:sz w:val="22"/>
          <w:szCs w:val="22"/>
        </w:rPr>
      </w:pPr>
    </w:p>
    <w:p w:rsidR="00040DC0" w:rsidRPr="008F01D6" w:rsidRDefault="00040DC0" w:rsidP="00040DC0">
      <w:pPr>
        <w:pStyle w:val="Tekstpodstawowy"/>
        <w:spacing w:after="0"/>
        <w:jc w:val="center"/>
        <w:rPr>
          <w:b/>
          <w:spacing w:val="-2"/>
          <w:sz w:val="22"/>
          <w:szCs w:val="22"/>
        </w:rPr>
      </w:pPr>
    </w:p>
    <w:p w:rsidR="00040DC0" w:rsidRDefault="00040DC0" w:rsidP="00040DC0">
      <w:pPr>
        <w:pStyle w:val="Tekstpodstawowy"/>
        <w:spacing w:after="0"/>
        <w:jc w:val="center"/>
        <w:rPr>
          <w:b/>
          <w:spacing w:val="-2"/>
          <w:sz w:val="22"/>
          <w:szCs w:val="22"/>
        </w:rPr>
      </w:pPr>
      <w:r w:rsidRPr="008F01D6">
        <w:rPr>
          <w:b/>
          <w:spacing w:val="-2"/>
          <w:sz w:val="22"/>
          <w:szCs w:val="22"/>
        </w:rPr>
        <w:t>ZAMAWIAJĄCY:</w:t>
      </w:r>
      <w:r w:rsidRPr="008F01D6">
        <w:rPr>
          <w:b/>
          <w:spacing w:val="-2"/>
          <w:sz w:val="22"/>
          <w:szCs w:val="22"/>
        </w:rPr>
        <w:tab/>
      </w:r>
      <w:r w:rsidRPr="008F01D6">
        <w:rPr>
          <w:b/>
          <w:spacing w:val="-2"/>
          <w:sz w:val="22"/>
          <w:szCs w:val="22"/>
        </w:rPr>
        <w:tab/>
      </w:r>
      <w:r w:rsidRPr="008F01D6">
        <w:rPr>
          <w:b/>
          <w:spacing w:val="-2"/>
          <w:sz w:val="22"/>
          <w:szCs w:val="22"/>
        </w:rPr>
        <w:tab/>
      </w:r>
      <w:r w:rsidRPr="008F01D6">
        <w:rPr>
          <w:b/>
          <w:spacing w:val="-2"/>
          <w:sz w:val="22"/>
          <w:szCs w:val="22"/>
        </w:rPr>
        <w:tab/>
      </w:r>
      <w:r w:rsidRPr="008F01D6">
        <w:rPr>
          <w:b/>
          <w:spacing w:val="-2"/>
          <w:sz w:val="22"/>
          <w:szCs w:val="22"/>
        </w:rPr>
        <w:tab/>
      </w:r>
      <w:r w:rsidRPr="008F01D6">
        <w:rPr>
          <w:b/>
          <w:spacing w:val="-2"/>
          <w:sz w:val="22"/>
          <w:szCs w:val="22"/>
        </w:rPr>
        <w:tab/>
      </w:r>
      <w:r w:rsidRPr="008F01D6">
        <w:rPr>
          <w:b/>
          <w:spacing w:val="-2"/>
          <w:sz w:val="22"/>
          <w:szCs w:val="22"/>
        </w:rPr>
        <w:tab/>
        <w:t>WYKONAWCA</w:t>
      </w:r>
      <w:r w:rsidR="003E209D">
        <w:rPr>
          <w:b/>
          <w:spacing w:val="-2"/>
          <w:sz w:val="22"/>
          <w:szCs w:val="22"/>
        </w:rPr>
        <w:t>:</w:t>
      </w:r>
    </w:p>
    <w:p w:rsidR="008F01D6" w:rsidRDefault="008F01D6" w:rsidP="00040DC0">
      <w:pPr>
        <w:pStyle w:val="Tekstpodstawowy"/>
        <w:spacing w:after="0"/>
        <w:jc w:val="center"/>
        <w:rPr>
          <w:b/>
          <w:spacing w:val="-2"/>
          <w:sz w:val="22"/>
          <w:szCs w:val="22"/>
        </w:rPr>
      </w:pPr>
    </w:p>
    <w:p w:rsidR="008F01D6" w:rsidRDefault="008F01D6" w:rsidP="00040DC0">
      <w:pPr>
        <w:pStyle w:val="Tekstpodstawowy"/>
        <w:spacing w:after="0"/>
        <w:jc w:val="center"/>
        <w:rPr>
          <w:b/>
          <w:spacing w:val="-2"/>
          <w:sz w:val="22"/>
          <w:szCs w:val="22"/>
        </w:rPr>
      </w:pPr>
    </w:p>
    <w:p w:rsidR="008F01D6" w:rsidRDefault="008F01D6" w:rsidP="00040DC0">
      <w:pPr>
        <w:pStyle w:val="Tekstpodstawowy"/>
        <w:spacing w:after="0"/>
        <w:jc w:val="center"/>
        <w:rPr>
          <w:b/>
          <w:spacing w:val="-2"/>
          <w:sz w:val="22"/>
          <w:szCs w:val="22"/>
        </w:rPr>
      </w:pPr>
    </w:p>
    <w:p w:rsidR="008F01D6" w:rsidRDefault="008F01D6" w:rsidP="00040DC0">
      <w:pPr>
        <w:pStyle w:val="Tekstpodstawowy"/>
        <w:spacing w:after="0"/>
        <w:jc w:val="center"/>
        <w:rPr>
          <w:b/>
          <w:spacing w:val="-2"/>
          <w:sz w:val="22"/>
          <w:szCs w:val="22"/>
        </w:rPr>
      </w:pPr>
    </w:p>
    <w:p w:rsidR="008F01D6" w:rsidRDefault="008F01D6" w:rsidP="00040DC0">
      <w:pPr>
        <w:pStyle w:val="Tekstpodstawowy"/>
        <w:spacing w:after="0"/>
        <w:jc w:val="center"/>
        <w:rPr>
          <w:b/>
          <w:spacing w:val="-2"/>
          <w:sz w:val="22"/>
          <w:szCs w:val="22"/>
        </w:rPr>
      </w:pPr>
    </w:p>
    <w:p w:rsidR="008F01D6" w:rsidRDefault="008F01D6" w:rsidP="00040DC0">
      <w:pPr>
        <w:pStyle w:val="Tekstpodstawowy"/>
        <w:spacing w:after="0"/>
        <w:jc w:val="center"/>
        <w:rPr>
          <w:b/>
          <w:spacing w:val="-2"/>
          <w:sz w:val="22"/>
          <w:szCs w:val="22"/>
        </w:rPr>
      </w:pPr>
    </w:p>
    <w:p w:rsidR="008F01D6" w:rsidRDefault="008F01D6" w:rsidP="00040DC0">
      <w:pPr>
        <w:pStyle w:val="Tekstpodstawowy"/>
        <w:spacing w:after="0"/>
        <w:jc w:val="center"/>
        <w:rPr>
          <w:b/>
          <w:spacing w:val="-2"/>
          <w:sz w:val="22"/>
          <w:szCs w:val="22"/>
        </w:rPr>
      </w:pPr>
    </w:p>
    <w:p w:rsidR="008F01D6" w:rsidRDefault="008F01D6" w:rsidP="00040DC0">
      <w:pPr>
        <w:pStyle w:val="Tekstpodstawowy"/>
        <w:spacing w:after="0"/>
        <w:jc w:val="center"/>
        <w:rPr>
          <w:b/>
          <w:spacing w:val="-2"/>
          <w:sz w:val="22"/>
          <w:szCs w:val="22"/>
        </w:rPr>
      </w:pPr>
    </w:p>
    <w:p w:rsidR="008F01D6" w:rsidRDefault="008F01D6" w:rsidP="00040DC0">
      <w:pPr>
        <w:pStyle w:val="Tekstpodstawowy"/>
        <w:spacing w:after="0"/>
        <w:jc w:val="center"/>
        <w:rPr>
          <w:b/>
          <w:spacing w:val="-2"/>
          <w:sz w:val="22"/>
          <w:szCs w:val="22"/>
        </w:rPr>
      </w:pPr>
    </w:p>
    <w:p w:rsidR="008F01D6" w:rsidRDefault="008F01D6" w:rsidP="00040DC0">
      <w:pPr>
        <w:pStyle w:val="Tekstpodstawowy"/>
        <w:spacing w:after="0"/>
        <w:jc w:val="center"/>
        <w:rPr>
          <w:b/>
          <w:spacing w:val="-2"/>
          <w:sz w:val="22"/>
          <w:szCs w:val="22"/>
        </w:rPr>
      </w:pPr>
    </w:p>
    <w:p w:rsidR="008F01D6" w:rsidRDefault="008F01D6" w:rsidP="00040DC0">
      <w:pPr>
        <w:pStyle w:val="Tekstpodstawowy"/>
        <w:spacing w:after="0"/>
        <w:jc w:val="center"/>
        <w:rPr>
          <w:b/>
          <w:spacing w:val="-2"/>
          <w:sz w:val="22"/>
          <w:szCs w:val="22"/>
        </w:rPr>
      </w:pPr>
    </w:p>
    <w:p w:rsidR="008F01D6" w:rsidRDefault="008F01D6" w:rsidP="00040DC0">
      <w:pPr>
        <w:pStyle w:val="Tekstpodstawowy"/>
        <w:spacing w:after="0"/>
        <w:jc w:val="center"/>
        <w:rPr>
          <w:b/>
          <w:spacing w:val="-2"/>
          <w:sz w:val="22"/>
          <w:szCs w:val="22"/>
        </w:rPr>
      </w:pPr>
    </w:p>
    <w:p w:rsidR="008F01D6" w:rsidRDefault="008F01D6" w:rsidP="00040DC0">
      <w:pPr>
        <w:pStyle w:val="Tekstpodstawowy"/>
        <w:spacing w:after="0"/>
        <w:jc w:val="center"/>
        <w:rPr>
          <w:b/>
          <w:spacing w:val="-2"/>
          <w:sz w:val="22"/>
          <w:szCs w:val="22"/>
        </w:rPr>
      </w:pPr>
    </w:p>
    <w:p w:rsidR="008F01D6" w:rsidRDefault="008F01D6" w:rsidP="00040DC0">
      <w:pPr>
        <w:pStyle w:val="Tekstpodstawowy"/>
        <w:spacing w:after="0"/>
        <w:jc w:val="center"/>
        <w:rPr>
          <w:b/>
          <w:spacing w:val="-2"/>
          <w:sz w:val="22"/>
          <w:szCs w:val="22"/>
        </w:rPr>
      </w:pPr>
    </w:p>
    <w:p w:rsidR="008F01D6" w:rsidRDefault="008F01D6" w:rsidP="00040DC0">
      <w:pPr>
        <w:pStyle w:val="Tekstpodstawowy"/>
        <w:spacing w:after="0"/>
        <w:jc w:val="center"/>
        <w:rPr>
          <w:b/>
          <w:spacing w:val="-2"/>
          <w:sz w:val="22"/>
          <w:szCs w:val="22"/>
        </w:rPr>
      </w:pPr>
    </w:p>
    <w:p w:rsidR="008F01D6" w:rsidRDefault="008F01D6" w:rsidP="00040DC0">
      <w:pPr>
        <w:pStyle w:val="Tekstpodstawowy"/>
        <w:spacing w:after="0"/>
        <w:jc w:val="center"/>
        <w:rPr>
          <w:b/>
          <w:spacing w:val="-2"/>
          <w:sz w:val="22"/>
          <w:szCs w:val="22"/>
        </w:rPr>
      </w:pPr>
    </w:p>
    <w:p w:rsidR="008F01D6" w:rsidRDefault="008F01D6" w:rsidP="00040DC0">
      <w:pPr>
        <w:pStyle w:val="Tekstpodstawowy"/>
        <w:spacing w:after="0"/>
        <w:jc w:val="center"/>
        <w:rPr>
          <w:b/>
          <w:spacing w:val="-2"/>
          <w:sz w:val="22"/>
          <w:szCs w:val="22"/>
        </w:rPr>
      </w:pPr>
    </w:p>
    <w:p w:rsidR="008F01D6" w:rsidRDefault="008F01D6" w:rsidP="00040DC0">
      <w:pPr>
        <w:pStyle w:val="Tekstpodstawowy"/>
        <w:spacing w:after="0"/>
        <w:jc w:val="center"/>
        <w:rPr>
          <w:b/>
          <w:spacing w:val="-2"/>
          <w:sz w:val="22"/>
          <w:szCs w:val="22"/>
        </w:rPr>
      </w:pPr>
    </w:p>
    <w:p w:rsidR="008F01D6" w:rsidRDefault="008F01D6" w:rsidP="00040DC0">
      <w:pPr>
        <w:pStyle w:val="Tekstpodstawowy"/>
        <w:spacing w:after="0"/>
        <w:jc w:val="center"/>
        <w:rPr>
          <w:b/>
          <w:spacing w:val="-2"/>
          <w:sz w:val="22"/>
          <w:szCs w:val="22"/>
        </w:rPr>
      </w:pPr>
    </w:p>
    <w:p w:rsidR="009446C1" w:rsidRDefault="009446C1" w:rsidP="00040DC0">
      <w:pPr>
        <w:pStyle w:val="Tekstpodstawowy"/>
        <w:spacing w:after="0"/>
        <w:jc w:val="center"/>
        <w:rPr>
          <w:b/>
          <w:spacing w:val="-2"/>
          <w:sz w:val="22"/>
          <w:szCs w:val="22"/>
        </w:rPr>
      </w:pPr>
    </w:p>
    <w:p w:rsidR="009446C1" w:rsidRDefault="009446C1" w:rsidP="00040DC0">
      <w:pPr>
        <w:pStyle w:val="Tekstpodstawowy"/>
        <w:spacing w:after="0"/>
        <w:jc w:val="center"/>
        <w:rPr>
          <w:b/>
          <w:spacing w:val="-2"/>
          <w:sz w:val="22"/>
          <w:szCs w:val="22"/>
        </w:rPr>
      </w:pPr>
    </w:p>
    <w:p w:rsidR="009446C1" w:rsidRDefault="009446C1" w:rsidP="00040DC0">
      <w:pPr>
        <w:pStyle w:val="Tekstpodstawowy"/>
        <w:spacing w:after="0"/>
        <w:jc w:val="center"/>
        <w:rPr>
          <w:b/>
          <w:spacing w:val="-2"/>
          <w:sz w:val="22"/>
          <w:szCs w:val="22"/>
        </w:rPr>
      </w:pPr>
    </w:p>
    <w:sectPr w:rsidR="009446C1" w:rsidSect="00D927C2">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E4F" w:rsidRDefault="00A12E4F" w:rsidP="002A20E8">
      <w:r>
        <w:separator/>
      </w:r>
    </w:p>
  </w:endnote>
  <w:endnote w:type="continuationSeparator" w:id="0">
    <w:p w:rsidR="00A12E4F" w:rsidRDefault="00A12E4F" w:rsidP="002A2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2219"/>
      <w:docPartObj>
        <w:docPartGallery w:val="Page Numbers (Bottom of Page)"/>
        <w:docPartUnique/>
      </w:docPartObj>
    </w:sdtPr>
    <w:sdtContent>
      <w:p w:rsidR="00A12E4F" w:rsidRDefault="00A12E4F">
        <w:pPr>
          <w:pStyle w:val="Stopka"/>
        </w:pPr>
        <w:fldSimple w:instr=" PAGE   \* MERGEFORMAT ">
          <w:r w:rsidR="00BA6725">
            <w:rPr>
              <w:noProof/>
            </w:rPr>
            <w:t>7</w:t>
          </w:r>
        </w:fldSimple>
      </w:p>
    </w:sdtContent>
  </w:sdt>
  <w:p w:rsidR="00A12E4F" w:rsidRDefault="00A12E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E4F" w:rsidRDefault="00A12E4F" w:rsidP="002A20E8">
      <w:r>
        <w:separator/>
      </w:r>
    </w:p>
  </w:footnote>
  <w:footnote w:type="continuationSeparator" w:id="0">
    <w:p w:rsidR="00A12E4F" w:rsidRDefault="00A12E4F" w:rsidP="002A2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14"/>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0000009"/>
    <w:multiLevelType w:val="multilevel"/>
    <w:tmpl w:val="00000009"/>
    <w:name w:val="WWNum15"/>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20" w:hanging="360"/>
      </w:pPr>
      <w:rPr>
        <w:rFonts w:eastAsia="Times New Roman" w:cs="Times New Roman"/>
        <w:color w:val="00000A"/>
        <w:sz w:val="22"/>
        <w:szCs w:val="22"/>
      </w:rPr>
    </w:lvl>
    <w:lvl w:ilvl="2">
      <w:start w:val="1"/>
      <w:numFmt w:val="bullet"/>
      <w:lvlText w:val="-"/>
      <w:lvlJc w:val="left"/>
      <w:pPr>
        <w:tabs>
          <w:tab w:val="num" w:pos="0"/>
        </w:tabs>
        <w:ind w:left="0" w:firstLine="0"/>
      </w:pPr>
      <w:rPr>
        <w:rFonts w:ascii="Times New Roman" w:hAnsi="Times New Roman"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2">
    <w:nsid w:val="0000000A"/>
    <w:multiLevelType w:val="multilevel"/>
    <w:tmpl w:val="0000000A"/>
    <w:name w:val="WWNum16"/>
    <w:lvl w:ilvl="0">
      <w:start w:val="1"/>
      <w:numFmt w:val="decimal"/>
      <w:lvlText w:val="%1"/>
      <w:lvlJc w:val="left"/>
      <w:pPr>
        <w:tabs>
          <w:tab w:val="num" w:pos="0"/>
        </w:tabs>
        <w:ind w:left="720" w:hanging="360"/>
      </w:pPr>
      <w:rPr>
        <w:rFonts w:eastAsia="Times New Roman" w:cs="Times New Roman"/>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B"/>
    <w:multiLevelType w:val="multilevel"/>
    <w:tmpl w:val="0000000B"/>
    <w:name w:val="WWNum17"/>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C"/>
    <w:multiLevelType w:val="multilevel"/>
    <w:tmpl w:val="0000000C"/>
    <w:name w:val="WWNum18"/>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D"/>
    <w:multiLevelType w:val="multilevel"/>
    <w:tmpl w:val="0000000D"/>
    <w:name w:val="WWNum19"/>
    <w:lvl w:ilvl="0">
      <w:start w:val="1"/>
      <w:numFmt w:val="decimal"/>
      <w:lvlText w:val="%1"/>
      <w:lvlJc w:val="left"/>
      <w:pPr>
        <w:tabs>
          <w:tab w:val="num" w:pos="0"/>
        </w:tabs>
        <w:ind w:left="720" w:hanging="360"/>
      </w:pPr>
      <w:rPr>
        <w:rFonts w:eastAsia="Times New Roman" w:cs="Times New Roman"/>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E"/>
    <w:multiLevelType w:val="multilevel"/>
    <w:tmpl w:val="CD62E3D6"/>
    <w:name w:val="WWNum20"/>
    <w:lvl w:ilvl="0">
      <w:start w:val="1"/>
      <w:numFmt w:val="decimal"/>
      <w:lvlText w:val="%1"/>
      <w:lvlJc w:val="left"/>
      <w:pPr>
        <w:tabs>
          <w:tab w:val="num" w:pos="0"/>
        </w:tabs>
        <w:ind w:left="720" w:hanging="360"/>
      </w:pPr>
      <w:rPr>
        <w:rFonts w:eastAsia="Times New Roman" w:cs="Times New Roman"/>
        <w:b w:val="0"/>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nsid w:val="0000000F"/>
    <w:multiLevelType w:val="multilevel"/>
    <w:tmpl w:val="0000000F"/>
    <w:name w:val="WWNum21"/>
    <w:lvl w:ilvl="0">
      <w:start w:val="1"/>
      <w:numFmt w:val="lowerLetter"/>
      <w:lvlText w:val="%1"/>
      <w:lvlJc w:val="left"/>
      <w:pPr>
        <w:tabs>
          <w:tab w:val="num" w:pos="0"/>
        </w:tabs>
        <w:ind w:left="1800" w:hanging="360"/>
      </w:pPr>
      <w:rPr>
        <w:rFonts w:eastAsia="Times New Roman"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8">
    <w:nsid w:val="00000010"/>
    <w:multiLevelType w:val="multilevel"/>
    <w:tmpl w:val="00000010"/>
    <w:name w:val="WWNum22"/>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11"/>
    <w:multiLevelType w:val="multilevel"/>
    <w:tmpl w:val="00000011"/>
    <w:name w:val="WWNum23"/>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nsid w:val="00000012"/>
    <w:multiLevelType w:val="multilevel"/>
    <w:tmpl w:val="00000012"/>
    <w:name w:val="WWNum24"/>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00000013"/>
    <w:multiLevelType w:val="multilevel"/>
    <w:tmpl w:val="8A66CC14"/>
    <w:name w:val="WWNum25"/>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nsid w:val="00000014"/>
    <w:multiLevelType w:val="multilevel"/>
    <w:tmpl w:val="00000014"/>
    <w:name w:val="WWNum26"/>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00000015"/>
    <w:multiLevelType w:val="multilevel"/>
    <w:tmpl w:val="00000015"/>
    <w:name w:val="WWNum27"/>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00000016"/>
    <w:multiLevelType w:val="multilevel"/>
    <w:tmpl w:val="00000016"/>
    <w:name w:val="WWNum28"/>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5">
    <w:nsid w:val="00000017"/>
    <w:multiLevelType w:val="multilevel"/>
    <w:tmpl w:val="E7AC51CC"/>
    <w:name w:val="WWNum29"/>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nsid w:val="00000018"/>
    <w:multiLevelType w:val="multilevel"/>
    <w:tmpl w:val="00000018"/>
    <w:name w:val="WWNum30"/>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7">
    <w:nsid w:val="00000019"/>
    <w:multiLevelType w:val="multilevel"/>
    <w:tmpl w:val="E12E43D2"/>
    <w:name w:val="WWNum31"/>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nsid w:val="0000001A"/>
    <w:multiLevelType w:val="multilevel"/>
    <w:tmpl w:val="2B8278C2"/>
    <w:name w:val="WWNum32"/>
    <w:lvl w:ilvl="0">
      <w:start w:val="1"/>
      <w:numFmt w:val="decimal"/>
      <w:lvlText w:val="%1)"/>
      <w:lvlJc w:val="left"/>
      <w:pPr>
        <w:tabs>
          <w:tab w:val="num" w:pos="0"/>
        </w:tabs>
        <w:ind w:left="720" w:hanging="360"/>
      </w:pPr>
      <w:rPr>
        <w:b w:val="0"/>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9">
    <w:nsid w:val="0000001B"/>
    <w:multiLevelType w:val="multilevel"/>
    <w:tmpl w:val="0000001B"/>
    <w:name w:val="WWNum33"/>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C"/>
    <w:multiLevelType w:val="multilevel"/>
    <w:tmpl w:val="155A68BC"/>
    <w:name w:val="WWNum34"/>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1">
    <w:nsid w:val="0000001D"/>
    <w:multiLevelType w:val="multilevel"/>
    <w:tmpl w:val="0000001D"/>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13E857A8"/>
    <w:multiLevelType w:val="multilevel"/>
    <w:tmpl w:val="E6DE66E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nsid w:val="191E494E"/>
    <w:multiLevelType w:val="multilevel"/>
    <w:tmpl w:val="F1BAECD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nsid w:val="1BEA1139"/>
    <w:multiLevelType w:val="hybridMultilevel"/>
    <w:tmpl w:val="DD6882D2"/>
    <w:lvl w:ilvl="0" w:tplc="8EE69C8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00B0B72"/>
    <w:multiLevelType w:val="singleLevel"/>
    <w:tmpl w:val="04150011"/>
    <w:lvl w:ilvl="0">
      <w:start w:val="1"/>
      <w:numFmt w:val="decimal"/>
      <w:lvlText w:val="%1)"/>
      <w:lvlJc w:val="left"/>
      <w:pPr>
        <w:ind w:left="360" w:hanging="360"/>
      </w:pPr>
    </w:lvl>
  </w:abstractNum>
  <w:abstractNum w:abstractNumId="27">
    <w:nsid w:val="252C34CE"/>
    <w:multiLevelType w:val="multilevel"/>
    <w:tmpl w:val="20CA4F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nsid w:val="267E7C87"/>
    <w:multiLevelType w:val="hybridMultilevel"/>
    <w:tmpl w:val="17F8D122"/>
    <w:lvl w:ilvl="0" w:tplc="04150011">
      <w:start w:val="1"/>
      <w:numFmt w:val="decimal"/>
      <w:lvlText w:val="%1)"/>
      <w:lvlJc w:val="left"/>
      <w:pPr>
        <w:ind w:left="1146" w:hanging="360"/>
      </w:pPr>
      <w:rPr>
        <w:rFonts w:cs="Times New Roman"/>
      </w:rPr>
    </w:lvl>
    <w:lvl w:ilvl="1" w:tplc="53FE9C00">
      <w:start w:val="1"/>
      <w:numFmt w:val="decimal"/>
      <w:lvlText w:val="%2)"/>
      <w:lvlJc w:val="left"/>
      <w:pPr>
        <w:ind w:left="78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27918FC"/>
    <w:multiLevelType w:val="multilevel"/>
    <w:tmpl w:val="10B0AE9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nsid w:val="3299446D"/>
    <w:multiLevelType w:val="multilevel"/>
    <w:tmpl w:val="4FE43D3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2">
    <w:nsid w:val="32994FC8"/>
    <w:multiLevelType w:val="multilevel"/>
    <w:tmpl w:val="0474314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nsid w:val="37282E38"/>
    <w:multiLevelType w:val="hybridMultilevel"/>
    <w:tmpl w:val="BAE0AE2A"/>
    <w:lvl w:ilvl="0" w:tplc="443AE4A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74339D9"/>
    <w:multiLevelType w:val="hybridMultilevel"/>
    <w:tmpl w:val="0428C6C6"/>
    <w:lvl w:ilvl="0" w:tplc="DFB81D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78E7B31"/>
    <w:multiLevelType w:val="hybridMultilevel"/>
    <w:tmpl w:val="AE6CDB20"/>
    <w:lvl w:ilvl="0" w:tplc="2F540BF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03D363F"/>
    <w:multiLevelType w:val="hybridMultilevel"/>
    <w:tmpl w:val="97DA1556"/>
    <w:lvl w:ilvl="0" w:tplc="C5FCCF2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78F0073"/>
    <w:multiLevelType w:val="hybridMultilevel"/>
    <w:tmpl w:val="DF429B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9214948"/>
    <w:multiLevelType w:val="hybridMultilevel"/>
    <w:tmpl w:val="284C6102"/>
    <w:lvl w:ilvl="0" w:tplc="53FE9C0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A4A2C86"/>
    <w:multiLevelType w:val="multilevel"/>
    <w:tmpl w:val="CEFC4E0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nsid w:val="54046C51"/>
    <w:multiLevelType w:val="hybridMultilevel"/>
    <w:tmpl w:val="238658F8"/>
    <w:lvl w:ilvl="0" w:tplc="8ED4FF2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535BA8"/>
    <w:multiLevelType w:val="multilevel"/>
    <w:tmpl w:val="7584D86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2">
    <w:nsid w:val="5BC56A81"/>
    <w:multiLevelType w:val="hybridMultilevel"/>
    <w:tmpl w:val="651E9BB2"/>
    <w:lvl w:ilvl="0" w:tplc="628AA0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3685FDB"/>
    <w:multiLevelType w:val="multilevel"/>
    <w:tmpl w:val="5B12472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4">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0E00E09"/>
    <w:multiLevelType w:val="hybridMultilevel"/>
    <w:tmpl w:val="5B380A14"/>
    <w:lvl w:ilvl="0" w:tplc="B5122C1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3E02148"/>
    <w:multiLevelType w:val="multilevel"/>
    <w:tmpl w:val="45EE175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num>
  <w:num w:numId="4">
    <w:abstractNumId w:val="22"/>
  </w:num>
  <w:num w:numId="5">
    <w:abstractNumId w:val="28"/>
  </w:num>
  <w:num w:numId="6">
    <w:abstractNumId w:val="27"/>
  </w:num>
  <w:num w:numId="7">
    <w:abstractNumId w:val="38"/>
  </w:num>
  <w:num w:numId="8">
    <w:abstractNumId w:val="45"/>
  </w:num>
  <w:num w:numId="9">
    <w:abstractNumId w:val="39"/>
  </w:num>
  <w:num w:numId="10">
    <w:abstractNumId w:val="24"/>
  </w:num>
  <w:num w:numId="11">
    <w:abstractNumId w:val="30"/>
  </w:num>
  <w:num w:numId="12">
    <w:abstractNumId w:val="46"/>
  </w:num>
  <w:num w:numId="13">
    <w:abstractNumId w:val="32"/>
  </w:num>
  <w:num w:numId="14">
    <w:abstractNumId w:val="25"/>
  </w:num>
  <w:num w:numId="15">
    <w:abstractNumId w:val="43"/>
  </w:num>
  <w:num w:numId="16">
    <w:abstractNumId w:val="34"/>
  </w:num>
  <w:num w:numId="17">
    <w:abstractNumId w:val="33"/>
  </w:num>
  <w:num w:numId="18">
    <w:abstractNumId w:val="23"/>
  </w:num>
  <w:num w:numId="19">
    <w:abstractNumId w:val="41"/>
  </w:num>
  <w:num w:numId="20">
    <w:abstractNumId w:val="42"/>
  </w:num>
  <w:num w:numId="21">
    <w:abstractNumId w:val="36"/>
  </w:num>
  <w:num w:numId="22">
    <w:abstractNumId w:val="35"/>
  </w:num>
  <w:num w:numId="23">
    <w:abstractNumId w:val="31"/>
  </w:num>
  <w:num w:numId="24">
    <w:abstractNumId w:val="37"/>
  </w:num>
  <w:num w:numId="25">
    <w:abstractNumId w:val="4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1027B2"/>
    <w:rsid w:val="000041C2"/>
    <w:rsid w:val="00004383"/>
    <w:rsid w:val="00004FF9"/>
    <w:rsid w:val="000127BE"/>
    <w:rsid w:val="00013815"/>
    <w:rsid w:val="000145BC"/>
    <w:rsid w:val="00021A4E"/>
    <w:rsid w:val="00024201"/>
    <w:rsid w:val="00027337"/>
    <w:rsid w:val="00030663"/>
    <w:rsid w:val="00040DC0"/>
    <w:rsid w:val="00043877"/>
    <w:rsid w:val="00054771"/>
    <w:rsid w:val="00065ABE"/>
    <w:rsid w:val="0009293E"/>
    <w:rsid w:val="00092BC1"/>
    <w:rsid w:val="000A3867"/>
    <w:rsid w:val="000B1F8F"/>
    <w:rsid w:val="000C127B"/>
    <w:rsid w:val="000C3673"/>
    <w:rsid w:val="000C59BF"/>
    <w:rsid w:val="000C6AEC"/>
    <w:rsid w:val="000C6C61"/>
    <w:rsid w:val="000D3CF9"/>
    <w:rsid w:val="000D47E8"/>
    <w:rsid w:val="000E342F"/>
    <w:rsid w:val="001027B2"/>
    <w:rsid w:val="001041CC"/>
    <w:rsid w:val="0010619A"/>
    <w:rsid w:val="001064DB"/>
    <w:rsid w:val="0011543D"/>
    <w:rsid w:val="00115CDD"/>
    <w:rsid w:val="0012767D"/>
    <w:rsid w:val="0013008A"/>
    <w:rsid w:val="00131A5A"/>
    <w:rsid w:val="00134C79"/>
    <w:rsid w:val="00135326"/>
    <w:rsid w:val="00135AF1"/>
    <w:rsid w:val="00142CCC"/>
    <w:rsid w:val="00150349"/>
    <w:rsid w:val="0016254A"/>
    <w:rsid w:val="00173690"/>
    <w:rsid w:val="001761AE"/>
    <w:rsid w:val="001823C9"/>
    <w:rsid w:val="00182D8B"/>
    <w:rsid w:val="0018642E"/>
    <w:rsid w:val="001866B0"/>
    <w:rsid w:val="0019045C"/>
    <w:rsid w:val="00192930"/>
    <w:rsid w:val="00195D82"/>
    <w:rsid w:val="001966C7"/>
    <w:rsid w:val="0019785B"/>
    <w:rsid w:val="001A3364"/>
    <w:rsid w:val="001A3989"/>
    <w:rsid w:val="001A66E2"/>
    <w:rsid w:val="001B03DC"/>
    <w:rsid w:val="001B2FE4"/>
    <w:rsid w:val="001B783B"/>
    <w:rsid w:val="001C43DD"/>
    <w:rsid w:val="001C7E89"/>
    <w:rsid w:val="001D09D6"/>
    <w:rsid w:val="001D1AE7"/>
    <w:rsid w:val="001D4341"/>
    <w:rsid w:val="001E35EC"/>
    <w:rsid w:val="001E7278"/>
    <w:rsid w:val="001F7179"/>
    <w:rsid w:val="002006F8"/>
    <w:rsid w:val="00203693"/>
    <w:rsid w:val="00206B0B"/>
    <w:rsid w:val="0021595A"/>
    <w:rsid w:val="00230D7D"/>
    <w:rsid w:val="00236358"/>
    <w:rsid w:val="00240828"/>
    <w:rsid w:val="002438E1"/>
    <w:rsid w:val="0024555C"/>
    <w:rsid w:val="0025198F"/>
    <w:rsid w:val="00260DFD"/>
    <w:rsid w:val="00262881"/>
    <w:rsid w:val="00266AFC"/>
    <w:rsid w:val="00286F19"/>
    <w:rsid w:val="002943A1"/>
    <w:rsid w:val="002A20E8"/>
    <w:rsid w:val="002A4BEF"/>
    <w:rsid w:val="002A4DF0"/>
    <w:rsid w:val="002B10A5"/>
    <w:rsid w:val="002B267A"/>
    <w:rsid w:val="002B3D86"/>
    <w:rsid w:val="002B467E"/>
    <w:rsid w:val="002B7B67"/>
    <w:rsid w:val="002B7B78"/>
    <w:rsid w:val="002C1005"/>
    <w:rsid w:val="002C18D0"/>
    <w:rsid w:val="002C5A2A"/>
    <w:rsid w:val="002C7C84"/>
    <w:rsid w:val="002D1534"/>
    <w:rsid w:val="002D6291"/>
    <w:rsid w:val="00307993"/>
    <w:rsid w:val="00315181"/>
    <w:rsid w:val="003212F9"/>
    <w:rsid w:val="003216D6"/>
    <w:rsid w:val="00323648"/>
    <w:rsid w:val="003324A6"/>
    <w:rsid w:val="00336863"/>
    <w:rsid w:val="00340383"/>
    <w:rsid w:val="00346557"/>
    <w:rsid w:val="00351B93"/>
    <w:rsid w:val="00355A35"/>
    <w:rsid w:val="00356181"/>
    <w:rsid w:val="00361020"/>
    <w:rsid w:val="00362F9D"/>
    <w:rsid w:val="003706F7"/>
    <w:rsid w:val="00372690"/>
    <w:rsid w:val="003733B1"/>
    <w:rsid w:val="00382BA4"/>
    <w:rsid w:val="00385FB8"/>
    <w:rsid w:val="00386C4A"/>
    <w:rsid w:val="0039014C"/>
    <w:rsid w:val="00391539"/>
    <w:rsid w:val="003920DE"/>
    <w:rsid w:val="00393782"/>
    <w:rsid w:val="003A2638"/>
    <w:rsid w:val="003A2CB1"/>
    <w:rsid w:val="003A39EA"/>
    <w:rsid w:val="003C56FD"/>
    <w:rsid w:val="003C5D39"/>
    <w:rsid w:val="003D47A4"/>
    <w:rsid w:val="003E14C0"/>
    <w:rsid w:val="003E209D"/>
    <w:rsid w:val="003E37BF"/>
    <w:rsid w:val="003E4AAB"/>
    <w:rsid w:val="003E5AB9"/>
    <w:rsid w:val="003E76F2"/>
    <w:rsid w:val="003F2BF3"/>
    <w:rsid w:val="003F46F4"/>
    <w:rsid w:val="0040262C"/>
    <w:rsid w:val="00404DE6"/>
    <w:rsid w:val="004204B0"/>
    <w:rsid w:val="0042583C"/>
    <w:rsid w:val="0043174E"/>
    <w:rsid w:val="0043349C"/>
    <w:rsid w:val="00453CE5"/>
    <w:rsid w:val="00455058"/>
    <w:rsid w:val="00464813"/>
    <w:rsid w:val="00471528"/>
    <w:rsid w:val="00490147"/>
    <w:rsid w:val="0049183F"/>
    <w:rsid w:val="00494B56"/>
    <w:rsid w:val="004957B4"/>
    <w:rsid w:val="0049645E"/>
    <w:rsid w:val="004A18E9"/>
    <w:rsid w:val="004A1FCD"/>
    <w:rsid w:val="004A3A99"/>
    <w:rsid w:val="004A6C4D"/>
    <w:rsid w:val="004B484A"/>
    <w:rsid w:val="004B5AA7"/>
    <w:rsid w:val="004C0609"/>
    <w:rsid w:val="004C354F"/>
    <w:rsid w:val="004C6234"/>
    <w:rsid w:val="004E139D"/>
    <w:rsid w:val="004E2E80"/>
    <w:rsid w:val="004E5F50"/>
    <w:rsid w:val="004E7035"/>
    <w:rsid w:val="004F354C"/>
    <w:rsid w:val="004F71AC"/>
    <w:rsid w:val="00500055"/>
    <w:rsid w:val="005006F1"/>
    <w:rsid w:val="0050690B"/>
    <w:rsid w:val="005070DD"/>
    <w:rsid w:val="00524E72"/>
    <w:rsid w:val="00527E77"/>
    <w:rsid w:val="005361D4"/>
    <w:rsid w:val="00540085"/>
    <w:rsid w:val="005417D1"/>
    <w:rsid w:val="00543D2C"/>
    <w:rsid w:val="00545371"/>
    <w:rsid w:val="0055369D"/>
    <w:rsid w:val="00554367"/>
    <w:rsid w:val="00556730"/>
    <w:rsid w:val="00556E81"/>
    <w:rsid w:val="00571099"/>
    <w:rsid w:val="005903AA"/>
    <w:rsid w:val="00592535"/>
    <w:rsid w:val="005937D5"/>
    <w:rsid w:val="005A1C11"/>
    <w:rsid w:val="005A2DAD"/>
    <w:rsid w:val="005A49B6"/>
    <w:rsid w:val="005B009B"/>
    <w:rsid w:val="005B069B"/>
    <w:rsid w:val="005B599E"/>
    <w:rsid w:val="005C0E46"/>
    <w:rsid w:val="005C2A6D"/>
    <w:rsid w:val="005D0979"/>
    <w:rsid w:val="005D0FD2"/>
    <w:rsid w:val="005D38A2"/>
    <w:rsid w:val="005D491A"/>
    <w:rsid w:val="005E58B9"/>
    <w:rsid w:val="005E6631"/>
    <w:rsid w:val="005F08FE"/>
    <w:rsid w:val="005F2B9C"/>
    <w:rsid w:val="00603284"/>
    <w:rsid w:val="0061231B"/>
    <w:rsid w:val="0061273C"/>
    <w:rsid w:val="00622138"/>
    <w:rsid w:val="00637D95"/>
    <w:rsid w:val="00640A0F"/>
    <w:rsid w:val="00642DA1"/>
    <w:rsid w:val="00643852"/>
    <w:rsid w:val="00644CC2"/>
    <w:rsid w:val="00652EA8"/>
    <w:rsid w:val="00653354"/>
    <w:rsid w:val="00655012"/>
    <w:rsid w:val="00655E5C"/>
    <w:rsid w:val="00655F98"/>
    <w:rsid w:val="00656447"/>
    <w:rsid w:val="006573DB"/>
    <w:rsid w:val="00661FE5"/>
    <w:rsid w:val="00662426"/>
    <w:rsid w:val="006628E4"/>
    <w:rsid w:val="00662BFD"/>
    <w:rsid w:val="006631A0"/>
    <w:rsid w:val="00663DE8"/>
    <w:rsid w:val="006724D3"/>
    <w:rsid w:val="0068483B"/>
    <w:rsid w:val="00685325"/>
    <w:rsid w:val="00685F84"/>
    <w:rsid w:val="00690D37"/>
    <w:rsid w:val="006978C1"/>
    <w:rsid w:val="006A0F72"/>
    <w:rsid w:val="006A49D6"/>
    <w:rsid w:val="006A6BCE"/>
    <w:rsid w:val="006C35FB"/>
    <w:rsid w:val="006C782D"/>
    <w:rsid w:val="006D1E46"/>
    <w:rsid w:val="006D39B6"/>
    <w:rsid w:val="006D74D2"/>
    <w:rsid w:val="006F11EA"/>
    <w:rsid w:val="00706ABC"/>
    <w:rsid w:val="00711213"/>
    <w:rsid w:val="00712467"/>
    <w:rsid w:val="0071570C"/>
    <w:rsid w:val="00720F85"/>
    <w:rsid w:val="007242B9"/>
    <w:rsid w:val="007262E1"/>
    <w:rsid w:val="00735B01"/>
    <w:rsid w:val="00736053"/>
    <w:rsid w:val="00743236"/>
    <w:rsid w:val="0074349A"/>
    <w:rsid w:val="007614E4"/>
    <w:rsid w:val="00762A84"/>
    <w:rsid w:val="00767209"/>
    <w:rsid w:val="00772C8F"/>
    <w:rsid w:val="0077394D"/>
    <w:rsid w:val="0079342D"/>
    <w:rsid w:val="007B0495"/>
    <w:rsid w:val="007B3B27"/>
    <w:rsid w:val="007B581F"/>
    <w:rsid w:val="007B5C5A"/>
    <w:rsid w:val="007C1A51"/>
    <w:rsid w:val="007C4964"/>
    <w:rsid w:val="007D1C36"/>
    <w:rsid w:val="007D4B2A"/>
    <w:rsid w:val="007E15DD"/>
    <w:rsid w:val="007E2AFD"/>
    <w:rsid w:val="007E2F03"/>
    <w:rsid w:val="007F088E"/>
    <w:rsid w:val="007F3751"/>
    <w:rsid w:val="007F3A68"/>
    <w:rsid w:val="00800BF1"/>
    <w:rsid w:val="008025A1"/>
    <w:rsid w:val="00802E6A"/>
    <w:rsid w:val="008053BA"/>
    <w:rsid w:val="00811E28"/>
    <w:rsid w:val="00820FDF"/>
    <w:rsid w:val="008245B1"/>
    <w:rsid w:val="008301A3"/>
    <w:rsid w:val="0083464A"/>
    <w:rsid w:val="00837484"/>
    <w:rsid w:val="00842825"/>
    <w:rsid w:val="00846118"/>
    <w:rsid w:val="00855B15"/>
    <w:rsid w:val="00855F4A"/>
    <w:rsid w:val="0085648D"/>
    <w:rsid w:val="0086138C"/>
    <w:rsid w:val="00865566"/>
    <w:rsid w:val="00867C98"/>
    <w:rsid w:val="00867EA2"/>
    <w:rsid w:val="00885A2F"/>
    <w:rsid w:val="00893D72"/>
    <w:rsid w:val="008A20A1"/>
    <w:rsid w:val="008A4637"/>
    <w:rsid w:val="008A4C6E"/>
    <w:rsid w:val="008A6002"/>
    <w:rsid w:val="008B03D9"/>
    <w:rsid w:val="008B3143"/>
    <w:rsid w:val="008B450A"/>
    <w:rsid w:val="008B48A3"/>
    <w:rsid w:val="008B7769"/>
    <w:rsid w:val="008C6F06"/>
    <w:rsid w:val="008D59CB"/>
    <w:rsid w:val="008D6280"/>
    <w:rsid w:val="008E54E1"/>
    <w:rsid w:val="008F01D6"/>
    <w:rsid w:val="008F1FB6"/>
    <w:rsid w:val="00901A11"/>
    <w:rsid w:val="009061F0"/>
    <w:rsid w:val="00907AB0"/>
    <w:rsid w:val="00916541"/>
    <w:rsid w:val="00926113"/>
    <w:rsid w:val="0093669C"/>
    <w:rsid w:val="00943F4F"/>
    <w:rsid w:val="009446C1"/>
    <w:rsid w:val="009474C6"/>
    <w:rsid w:val="00953438"/>
    <w:rsid w:val="00956F6D"/>
    <w:rsid w:val="00961127"/>
    <w:rsid w:val="0096158A"/>
    <w:rsid w:val="00970E3E"/>
    <w:rsid w:val="009774A5"/>
    <w:rsid w:val="00990712"/>
    <w:rsid w:val="009960EE"/>
    <w:rsid w:val="009966B5"/>
    <w:rsid w:val="0099738C"/>
    <w:rsid w:val="009A5F5B"/>
    <w:rsid w:val="009C0802"/>
    <w:rsid w:val="009C1601"/>
    <w:rsid w:val="009D2E2C"/>
    <w:rsid w:val="009D3B94"/>
    <w:rsid w:val="009D4C42"/>
    <w:rsid w:val="009D544E"/>
    <w:rsid w:val="009E4C0F"/>
    <w:rsid w:val="009E5104"/>
    <w:rsid w:val="009E65E3"/>
    <w:rsid w:val="009F3FC6"/>
    <w:rsid w:val="00A00D0C"/>
    <w:rsid w:val="00A10CF0"/>
    <w:rsid w:val="00A12E4F"/>
    <w:rsid w:val="00A13695"/>
    <w:rsid w:val="00A1676E"/>
    <w:rsid w:val="00A27335"/>
    <w:rsid w:val="00A32CFC"/>
    <w:rsid w:val="00A52B6D"/>
    <w:rsid w:val="00A54210"/>
    <w:rsid w:val="00A55B1F"/>
    <w:rsid w:val="00A60327"/>
    <w:rsid w:val="00A75509"/>
    <w:rsid w:val="00A7754D"/>
    <w:rsid w:val="00A85010"/>
    <w:rsid w:val="00A91393"/>
    <w:rsid w:val="00A93DA3"/>
    <w:rsid w:val="00AA064B"/>
    <w:rsid w:val="00AA2AF0"/>
    <w:rsid w:val="00AB2DD5"/>
    <w:rsid w:val="00AD3033"/>
    <w:rsid w:val="00AD4AD8"/>
    <w:rsid w:val="00AD5BFD"/>
    <w:rsid w:val="00AE6439"/>
    <w:rsid w:val="00AF2B85"/>
    <w:rsid w:val="00AF5465"/>
    <w:rsid w:val="00AF7898"/>
    <w:rsid w:val="00AF7BF5"/>
    <w:rsid w:val="00B04F4C"/>
    <w:rsid w:val="00B107A4"/>
    <w:rsid w:val="00B226DB"/>
    <w:rsid w:val="00B31DCB"/>
    <w:rsid w:val="00B32664"/>
    <w:rsid w:val="00B34F48"/>
    <w:rsid w:val="00B35A78"/>
    <w:rsid w:val="00B40AB6"/>
    <w:rsid w:val="00B41F04"/>
    <w:rsid w:val="00B41FE2"/>
    <w:rsid w:val="00B421E7"/>
    <w:rsid w:val="00B46A0E"/>
    <w:rsid w:val="00B636E6"/>
    <w:rsid w:val="00B6422C"/>
    <w:rsid w:val="00B64BDF"/>
    <w:rsid w:val="00B76DA5"/>
    <w:rsid w:val="00B77339"/>
    <w:rsid w:val="00B8117E"/>
    <w:rsid w:val="00B8408D"/>
    <w:rsid w:val="00B9553F"/>
    <w:rsid w:val="00B963A4"/>
    <w:rsid w:val="00B96F16"/>
    <w:rsid w:val="00B97464"/>
    <w:rsid w:val="00BA0132"/>
    <w:rsid w:val="00BA57BD"/>
    <w:rsid w:val="00BA6725"/>
    <w:rsid w:val="00BA6EA7"/>
    <w:rsid w:val="00BA769D"/>
    <w:rsid w:val="00BB03A3"/>
    <w:rsid w:val="00BC0234"/>
    <w:rsid w:val="00BC5114"/>
    <w:rsid w:val="00BC6C78"/>
    <w:rsid w:val="00BC7063"/>
    <w:rsid w:val="00BD1397"/>
    <w:rsid w:val="00BE2790"/>
    <w:rsid w:val="00BE4737"/>
    <w:rsid w:val="00BF16D0"/>
    <w:rsid w:val="00C120D4"/>
    <w:rsid w:val="00C14BDF"/>
    <w:rsid w:val="00C16B2E"/>
    <w:rsid w:val="00C2737C"/>
    <w:rsid w:val="00C30C8D"/>
    <w:rsid w:val="00C3220A"/>
    <w:rsid w:val="00C32BA0"/>
    <w:rsid w:val="00C350DD"/>
    <w:rsid w:val="00C36E6D"/>
    <w:rsid w:val="00C446E3"/>
    <w:rsid w:val="00C513B3"/>
    <w:rsid w:val="00C71E6A"/>
    <w:rsid w:val="00C75C75"/>
    <w:rsid w:val="00C83AC8"/>
    <w:rsid w:val="00C93E3C"/>
    <w:rsid w:val="00C94055"/>
    <w:rsid w:val="00C94F71"/>
    <w:rsid w:val="00CB049D"/>
    <w:rsid w:val="00CB2ED3"/>
    <w:rsid w:val="00CB58AB"/>
    <w:rsid w:val="00CC7CC4"/>
    <w:rsid w:val="00CD07CF"/>
    <w:rsid w:val="00CD2F44"/>
    <w:rsid w:val="00CD7C65"/>
    <w:rsid w:val="00CE0045"/>
    <w:rsid w:val="00CE46F8"/>
    <w:rsid w:val="00CE578B"/>
    <w:rsid w:val="00CE5EEF"/>
    <w:rsid w:val="00CF53CC"/>
    <w:rsid w:val="00D0034A"/>
    <w:rsid w:val="00D02C4D"/>
    <w:rsid w:val="00D03229"/>
    <w:rsid w:val="00D07659"/>
    <w:rsid w:val="00D11E8B"/>
    <w:rsid w:val="00D315D3"/>
    <w:rsid w:val="00D34C9F"/>
    <w:rsid w:val="00D35E77"/>
    <w:rsid w:val="00D4551B"/>
    <w:rsid w:val="00D51D15"/>
    <w:rsid w:val="00D555E0"/>
    <w:rsid w:val="00D56F5A"/>
    <w:rsid w:val="00D57C81"/>
    <w:rsid w:val="00D72969"/>
    <w:rsid w:val="00D73CA2"/>
    <w:rsid w:val="00D744CA"/>
    <w:rsid w:val="00D76710"/>
    <w:rsid w:val="00D908B7"/>
    <w:rsid w:val="00D908CC"/>
    <w:rsid w:val="00D9205D"/>
    <w:rsid w:val="00D927C2"/>
    <w:rsid w:val="00D97118"/>
    <w:rsid w:val="00DB1CA4"/>
    <w:rsid w:val="00DB4686"/>
    <w:rsid w:val="00DB4A78"/>
    <w:rsid w:val="00DC1E04"/>
    <w:rsid w:val="00DC2CF6"/>
    <w:rsid w:val="00DD0040"/>
    <w:rsid w:val="00DD2E58"/>
    <w:rsid w:val="00DD7A8A"/>
    <w:rsid w:val="00DE58E1"/>
    <w:rsid w:val="00DF1A9E"/>
    <w:rsid w:val="00DF25EA"/>
    <w:rsid w:val="00DF6E53"/>
    <w:rsid w:val="00E016D4"/>
    <w:rsid w:val="00E11B21"/>
    <w:rsid w:val="00E1338D"/>
    <w:rsid w:val="00E135D9"/>
    <w:rsid w:val="00E157BB"/>
    <w:rsid w:val="00E220BC"/>
    <w:rsid w:val="00E244D3"/>
    <w:rsid w:val="00E34226"/>
    <w:rsid w:val="00E40004"/>
    <w:rsid w:val="00E5351D"/>
    <w:rsid w:val="00E60CD2"/>
    <w:rsid w:val="00E62248"/>
    <w:rsid w:val="00E66D16"/>
    <w:rsid w:val="00E7349C"/>
    <w:rsid w:val="00E75E85"/>
    <w:rsid w:val="00E81BAF"/>
    <w:rsid w:val="00E85EF6"/>
    <w:rsid w:val="00E86CE8"/>
    <w:rsid w:val="00E86F79"/>
    <w:rsid w:val="00E91375"/>
    <w:rsid w:val="00E91867"/>
    <w:rsid w:val="00E968B8"/>
    <w:rsid w:val="00E96C1E"/>
    <w:rsid w:val="00EA550D"/>
    <w:rsid w:val="00EA5CCC"/>
    <w:rsid w:val="00EB2283"/>
    <w:rsid w:val="00EB5D5D"/>
    <w:rsid w:val="00EC5CA4"/>
    <w:rsid w:val="00EC6F8A"/>
    <w:rsid w:val="00ED2468"/>
    <w:rsid w:val="00ED2C19"/>
    <w:rsid w:val="00ED378A"/>
    <w:rsid w:val="00ED5D94"/>
    <w:rsid w:val="00EE2D80"/>
    <w:rsid w:val="00EE5319"/>
    <w:rsid w:val="00EF0A28"/>
    <w:rsid w:val="00EF61E7"/>
    <w:rsid w:val="00F042B9"/>
    <w:rsid w:val="00F132E5"/>
    <w:rsid w:val="00F20383"/>
    <w:rsid w:val="00F2754B"/>
    <w:rsid w:val="00F309FA"/>
    <w:rsid w:val="00F31BAC"/>
    <w:rsid w:val="00F42C08"/>
    <w:rsid w:val="00F527E2"/>
    <w:rsid w:val="00F5752D"/>
    <w:rsid w:val="00F6278E"/>
    <w:rsid w:val="00F6709B"/>
    <w:rsid w:val="00F83B17"/>
    <w:rsid w:val="00F8586C"/>
    <w:rsid w:val="00F94206"/>
    <w:rsid w:val="00F95BDE"/>
    <w:rsid w:val="00FA3BE8"/>
    <w:rsid w:val="00FB08CF"/>
    <w:rsid w:val="00FB250C"/>
    <w:rsid w:val="00FC26C3"/>
    <w:rsid w:val="00FC291F"/>
    <w:rsid w:val="00FC5B2A"/>
    <w:rsid w:val="00FD1303"/>
    <w:rsid w:val="00FE04BD"/>
    <w:rsid w:val="00FE3542"/>
    <w:rsid w:val="00FF1FC7"/>
    <w:rsid w:val="00FF5C62"/>
    <w:rsid w:val="00FF67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E8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4E2E8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9973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027B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12467"/>
    <w:rPr>
      <w:color w:val="0000FF" w:themeColor="hyperlink"/>
      <w:u w:val="single"/>
    </w:rPr>
  </w:style>
  <w:style w:type="paragraph" w:styleId="Akapitzlist">
    <w:name w:val="List Paragraph"/>
    <w:basedOn w:val="Normalny"/>
    <w:uiPriority w:val="34"/>
    <w:qFormat/>
    <w:rsid w:val="007242B9"/>
    <w:pPr>
      <w:ind w:left="708"/>
    </w:pPr>
  </w:style>
  <w:style w:type="character" w:customStyle="1" w:styleId="Nagwek1Znak">
    <w:name w:val="Nagłówek 1 Znak"/>
    <w:aliases w:val="Znak2 Znak"/>
    <w:basedOn w:val="Domylnaczcionkaakapitu"/>
    <w:link w:val="Nagwek1"/>
    <w:rsid w:val="004E2E80"/>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unhideWhenUsed/>
    <w:rsid w:val="0036102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361020"/>
    <w:rPr>
      <w:rFonts w:ascii="Tahoma" w:eastAsia="Times New Roman" w:hAnsi="Tahoma" w:cs="Times New Roman"/>
      <w:sz w:val="20"/>
      <w:szCs w:val="20"/>
      <w:lang w:eastAsia="pl-PL"/>
    </w:rPr>
  </w:style>
  <w:style w:type="paragraph" w:styleId="Tekstpodstawowywcity2">
    <w:name w:val="Body Text Indent 2"/>
    <w:basedOn w:val="Normalny"/>
    <w:link w:val="Tekstpodstawowywcity2Znak"/>
    <w:uiPriority w:val="99"/>
    <w:unhideWhenUsed/>
    <w:rsid w:val="0036102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61020"/>
    <w:rPr>
      <w:rFonts w:ascii="Times New Roman" w:eastAsia="Times New Roman" w:hAnsi="Times New Roman" w:cs="Times New Roman"/>
      <w:sz w:val="24"/>
      <w:szCs w:val="24"/>
      <w:lang w:eastAsia="pl-PL"/>
    </w:rPr>
  </w:style>
  <w:style w:type="character" w:customStyle="1" w:styleId="text-center">
    <w:name w:val="text-center"/>
    <w:rsid w:val="00A75509"/>
  </w:style>
  <w:style w:type="table" w:styleId="Tabela-Siatka">
    <w:name w:val="Table Grid"/>
    <w:basedOn w:val="Standardowy"/>
    <w:uiPriority w:val="99"/>
    <w:rsid w:val="00B81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FF6760"/>
    <w:pPr>
      <w:suppressAutoHyphens/>
      <w:spacing w:after="0" w:line="240" w:lineRule="auto"/>
    </w:pPr>
    <w:rPr>
      <w:rFonts w:ascii="Calibri" w:eastAsia="Times New Roman" w:hAnsi="Calibri" w:cs="Calibri"/>
      <w:lang w:eastAsia="zh-CN"/>
    </w:rPr>
  </w:style>
  <w:style w:type="paragraph" w:customStyle="1" w:styleId="pkt">
    <w:name w:val="pkt"/>
    <w:basedOn w:val="Normalny"/>
    <w:rsid w:val="006A0F72"/>
    <w:pPr>
      <w:spacing w:before="60" w:after="60"/>
      <w:ind w:left="851" w:hanging="295"/>
      <w:jc w:val="both"/>
    </w:pPr>
  </w:style>
  <w:style w:type="character" w:customStyle="1" w:styleId="Nagwek2Znak">
    <w:name w:val="Nagłówek 2 Znak"/>
    <w:basedOn w:val="Domylnaczcionkaakapitu"/>
    <w:link w:val="Nagwek2"/>
    <w:uiPriority w:val="9"/>
    <w:rsid w:val="0099738C"/>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1"/>
    <w:uiPriority w:val="99"/>
    <w:rsid w:val="0099738C"/>
    <w:pPr>
      <w:suppressAutoHyphens/>
      <w:spacing w:after="120"/>
    </w:pPr>
    <w:rPr>
      <w:lang w:eastAsia="zh-CN"/>
    </w:rPr>
  </w:style>
  <w:style w:type="character" w:customStyle="1" w:styleId="TekstpodstawowyZnak">
    <w:name w:val="Tekst podstawowy Znak"/>
    <w:basedOn w:val="Domylnaczcionkaakapitu"/>
    <w:link w:val="Tekstpodstawowy"/>
    <w:uiPriority w:val="99"/>
    <w:rsid w:val="0099738C"/>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link w:val="Tekstpodstawowy"/>
    <w:rsid w:val="0099738C"/>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1"/>
    <w:uiPriority w:val="99"/>
    <w:semiHidden/>
    <w:unhideWhenUsed/>
    <w:rsid w:val="0099738C"/>
    <w:pPr>
      <w:suppressAutoHyphens/>
      <w:spacing w:after="120"/>
      <w:ind w:left="283"/>
    </w:pPr>
    <w:rPr>
      <w:sz w:val="16"/>
      <w:szCs w:val="16"/>
      <w:lang w:eastAsia="zh-CN"/>
    </w:rPr>
  </w:style>
  <w:style w:type="character" w:customStyle="1" w:styleId="Tekstpodstawowywcity3Znak">
    <w:name w:val="Tekst podstawowy wcięty 3 Znak"/>
    <w:basedOn w:val="Domylnaczcionkaakapitu"/>
    <w:link w:val="Tekstpodstawowywcity3"/>
    <w:uiPriority w:val="99"/>
    <w:semiHidden/>
    <w:rsid w:val="0099738C"/>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link w:val="Tekstpodstawowywcity3"/>
    <w:uiPriority w:val="99"/>
    <w:semiHidden/>
    <w:rsid w:val="0099738C"/>
    <w:rPr>
      <w:rFonts w:ascii="Times New Roman" w:eastAsia="Times New Roman" w:hAnsi="Times New Roman" w:cs="Times New Roman"/>
      <w:sz w:val="16"/>
      <w:szCs w:val="16"/>
      <w:lang w:eastAsia="zh-CN"/>
    </w:rPr>
  </w:style>
  <w:style w:type="character" w:customStyle="1" w:styleId="TytuZnak">
    <w:name w:val="Tytuł Znak"/>
    <w:basedOn w:val="Domylnaczcionkaakapitu"/>
    <w:link w:val="Tytu"/>
    <w:rsid w:val="00262881"/>
    <w:rPr>
      <w:b/>
      <w:sz w:val="28"/>
      <w:szCs w:val="24"/>
    </w:rPr>
  </w:style>
  <w:style w:type="paragraph" w:styleId="Tytu">
    <w:name w:val="Title"/>
    <w:basedOn w:val="Normalny"/>
    <w:link w:val="TytuZnak"/>
    <w:qFormat/>
    <w:rsid w:val="00262881"/>
    <w:pPr>
      <w:jc w:val="center"/>
    </w:pPr>
    <w:rPr>
      <w:rFonts w:asciiTheme="minorHAnsi" w:eastAsiaTheme="minorHAnsi" w:hAnsiTheme="minorHAnsi" w:cstheme="minorBidi"/>
      <w:b/>
      <w:sz w:val="28"/>
      <w:lang w:eastAsia="en-US"/>
    </w:rPr>
  </w:style>
  <w:style w:type="character" w:customStyle="1" w:styleId="TytuZnak1">
    <w:name w:val="Tytuł Znak1"/>
    <w:basedOn w:val="Domylnaczcionkaakapitu"/>
    <w:link w:val="Tytu"/>
    <w:uiPriority w:val="10"/>
    <w:rsid w:val="00262881"/>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semiHidden/>
    <w:unhideWhenUsed/>
    <w:rsid w:val="002A20E8"/>
    <w:pPr>
      <w:tabs>
        <w:tab w:val="center" w:pos="4536"/>
        <w:tab w:val="right" w:pos="9072"/>
      </w:tabs>
    </w:pPr>
  </w:style>
  <w:style w:type="character" w:customStyle="1" w:styleId="NagwekZnak">
    <w:name w:val="Nagłówek Znak"/>
    <w:basedOn w:val="Domylnaczcionkaakapitu"/>
    <w:link w:val="Nagwek"/>
    <w:uiPriority w:val="99"/>
    <w:semiHidden/>
    <w:rsid w:val="002A20E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20E8"/>
    <w:pPr>
      <w:tabs>
        <w:tab w:val="center" w:pos="4536"/>
        <w:tab w:val="right" w:pos="9072"/>
      </w:tabs>
    </w:pPr>
  </w:style>
  <w:style w:type="character" w:customStyle="1" w:styleId="StopkaZnak">
    <w:name w:val="Stopka Znak"/>
    <w:basedOn w:val="Domylnaczcionkaakapitu"/>
    <w:link w:val="Stopka"/>
    <w:uiPriority w:val="99"/>
    <w:rsid w:val="002A20E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B450A"/>
    <w:pPr>
      <w:widowControl w:val="0"/>
      <w:jc w:val="both"/>
    </w:pPr>
    <w:rPr>
      <w:rFonts w:ascii="Arial" w:hAnsi="Arial" w:cs="ArialMT"/>
      <w:szCs w:val="20"/>
      <w:lang w:eastAsia="en-US"/>
    </w:rPr>
  </w:style>
  <w:style w:type="character" w:styleId="Uwydatnienie">
    <w:name w:val="Emphasis"/>
    <w:uiPriority w:val="20"/>
    <w:qFormat/>
    <w:rsid w:val="00C71E6A"/>
    <w:rPr>
      <w:i/>
      <w:iCs/>
    </w:rPr>
  </w:style>
  <w:style w:type="paragraph" w:customStyle="1" w:styleId="Tekstpodstawowywcity31">
    <w:name w:val="Tekst podstawowy wcięty 31"/>
    <w:basedOn w:val="Normalny"/>
    <w:rsid w:val="00C71E6A"/>
    <w:pPr>
      <w:suppressAutoHyphens/>
      <w:spacing w:after="120" w:line="100" w:lineRule="atLeast"/>
      <w:ind w:left="283"/>
    </w:pPr>
    <w:rPr>
      <w:kern w:val="1"/>
      <w:sz w:val="16"/>
      <w:szCs w:val="16"/>
      <w:lang w:eastAsia="zh-CN"/>
    </w:rPr>
  </w:style>
  <w:style w:type="paragraph" w:customStyle="1" w:styleId="Zawartoramki">
    <w:name w:val="Zawartość ramki"/>
    <w:basedOn w:val="Normalny"/>
    <w:rsid w:val="00C71E6A"/>
    <w:pPr>
      <w:suppressAutoHyphens/>
      <w:spacing w:line="100" w:lineRule="atLeast"/>
    </w:pPr>
    <w:rPr>
      <w:kern w:val="1"/>
    </w:rPr>
  </w:style>
  <w:style w:type="paragraph" w:styleId="NormalnyWeb">
    <w:name w:val="Normal (Web)"/>
    <w:basedOn w:val="Normalny"/>
    <w:uiPriority w:val="99"/>
    <w:unhideWhenUsed/>
    <w:rsid w:val="006D74D2"/>
    <w:pPr>
      <w:spacing w:before="100" w:beforeAutospacing="1" w:after="100" w:afterAutospacing="1"/>
    </w:pPr>
  </w:style>
  <w:style w:type="paragraph" w:styleId="Tekstprzypisukocowego">
    <w:name w:val="endnote text"/>
    <w:basedOn w:val="Normalny"/>
    <w:link w:val="TekstprzypisukocowegoZnak"/>
    <w:uiPriority w:val="99"/>
    <w:semiHidden/>
    <w:unhideWhenUsed/>
    <w:rsid w:val="003F2BF3"/>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3F2BF3"/>
    <w:rPr>
      <w:sz w:val="20"/>
      <w:szCs w:val="20"/>
    </w:rPr>
  </w:style>
  <w:style w:type="paragraph" w:customStyle="1" w:styleId="Standard">
    <w:name w:val="Standard"/>
    <w:rsid w:val="00527E77"/>
    <w:pPr>
      <w:suppressAutoHyphens/>
      <w:autoSpaceDN w:val="0"/>
      <w:spacing w:after="0" w:line="240" w:lineRule="auto"/>
      <w:textAlignment w:val="baseline"/>
    </w:pPr>
    <w:rPr>
      <w:rFonts w:ascii="Times New Roman" w:eastAsia="Times New Roman" w:hAnsi="Times New Roman" w:cs="Calibri"/>
      <w:kern w:val="3"/>
      <w:sz w:val="24"/>
      <w:szCs w:val="24"/>
      <w:lang w:eastAsia="pl-PL" w:bidi="hi-IN"/>
    </w:rPr>
  </w:style>
  <w:style w:type="paragraph" w:styleId="HTML-wstpniesformatowany">
    <w:name w:val="HTML Preformatted"/>
    <w:basedOn w:val="Normalny"/>
    <w:link w:val="HTML-wstpniesformatowanyZnak"/>
    <w:uiPriority w:val="99"/>
    <w:semiHidden/>
    <w:rsid w:val="006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C782D"/>
    <w:rPr>
      <w:rFonts w:ascii="Courier New" w:eastAsia="Times New Roman" w:hAnsi="Courier New" w:cs="Courier New"/>
      <w:sz w:val="20"/>
      <w:szCs w:val="20"/>
      <w:lang w:eastAsia="pl-PL"/>
    </w:rPr>
  </w:style>
  <w:style w:type="character" w:customStyle="1" w:styleId="gmail-apple-converted-space">
    <w:name w:val="gmail-apple-converted-space"/>
    <w:basedOn w:val="Domylnaczcionkaakapitu"/>
    <w:rsid w:val="00DE58E1"/>
  </w:style>
  <w:style w:type="paragraph" w:customStyle="1" w:styleId="Tekstpodstawowyzwciciem1">
    <w:name w:val="Tekst podstawowy z wcięciem1"/>
    <w:basedOn w:val="Tekstpodstawowy"/>
    <w:rsid w:val="00040DC0"/>
    <w:pPr>
      <w:ind w:firstLine="210"/>
    </w:pPr>
    <w:rPr>
      <w:lang w:eastAsia="ar-SA"/>
    </w:rPr>
  </w:style>
</w:styles>
</file>

<file path=word/webSettings.xml><?xml version="1.0" encoding="utf-8"?>
<w:webSettings xmlns:r="http://schemas.openxmlformats.org/officeDocument/2006/relationships" xmlns:w="http://schemas.openxmlformats.org/wordprocessingml/2006/main">
  <w:divs>
    <w:div w:id="40445697">
      <w:bodyDiv w:val="1"/>
      <w:marLeft w:val="0"/>
      <w:marRight w:val="0"/>
      <w:marTop w:val="0"/>
      <w:marBottom w:val="0"/>
      <w:divBdr>
        <w:top w:val="none" w:sz="0" w:space="0" w:color="auto"/>
        <w:left w:val="none" w:sz="0" w:space="0" w:color="auto"/>
        <w:bottom w:val="none" w:sz="0" w:space="0" w:color="auto"/>
        <w:right w:val="none" w:sz="0" w:space="0" w:color="auto"/>
      </w:divBdr>
    </w:div>
    <w:div w:id="64960427">
      <w:bodyDiv w:val="1"/>
      <w:marLeft w:val="0"/>
      <w:marRight w:val="0"/>
      <w:marTop w:val="0"/>
      <w:marBottom w:val="0"/>
      <w:divBdr>
        <w:top w:val="none" w:sz="0" w:space="0" w:color="auto"/>
        <w:left w:val="none" w:sz="0" w:space="0" w:color="auto"/>
        <w:bottom w:val="none" w:sz="0" w:space="0" w:color="auto"/>
        <w:right w:val="none" w:sz="0" w:space="0" w:color="auto"/>
      </w:divBdr>
    </w:div>
    <w:div w:id="153574977">
      <w:bodyDiv w:val="1"/>
      <w:marLeft w:val="0"/>
      <w:marRight w:val="0"/>
      <w:marTop w:val="0"/>
      <w:marBottom w:val="0"/>
      <w:divBdr>
        <w:top w:val="none" w:sz="0" w:space="0" w:color="auto"/>
        <w:left w:val="none" w:sz="0" w:space="0" w:color="auto"/>
        <w:bottom w:val="none" w:sz="0" w:space="0" w:color="auto"/>
        <w:right w:val="none" w:sz="0" w:space="0" w:color="auto"/>
      </w:divBdr>
      <w:divsChild>
        <w:div w:id="1462529293">
          <w:blockQuote w:val="1"/>
          <w:marLeft w:val="95"/>
          <w:marRight w:val="720"/>
          <w:marTop w:val="100"/>
          <w:marBottom w:val="100"/>
          <w:divBdr>
            <w:top w:val="none" w:sz="0" w:space="0" w:color="auto"/>
            <w:left w:val="single" w:sz="12" w:space="5" w:color="FFA500"/>
            <w:bottom w:val="none" w:sz="0" w:space="0" w:color="auto"/>
            <w:right w:val="none" w:sz="0" w:space="0" w:color="auto"/>
          </w:divBdr>
          <w:divsChild>
            <w:div w:id="1596861805">
              <w:marLeft w:val="0"/>
              <w:marRight w:val="0"/>
              <w:marTop w:val="0"/>
              <w:marBottom w:val="0"/>
              <w:divBdr>
                <w:top w:val="none" w:sz="0" w:space="0" w:color="auto"/>
                <w:left w:val="none" w:sz="0" w:space="0" w:color="auto"/>
                <w:bottom w:val="none" w:sz="0" w:space="0" w:color="auto"/>
                <w:right w:val="none" w:sz="0" w:space="0" w:color="auto"/>
              </w:divBdr>
            </w:div>
          </w:divsChild>
        </w:div>
        <w:div w:id="696587072">
          <w:marLeft w:val="0"/>
          <w:marRight w:val="0"/>
          <w:marTop w:val="0"/>
          <w:marBottom w:val="0"/>
          <w:divBdr>
            <w:top w:val="none" w:sz="0" w:space="0" w:color="auto"/>
            <w:left w:val="none" w:sz="0" w:space="0" w:color="auto"/>
            <w:bottom w:val="none" w:sz="0" w:space="0" w:color="auto"/>
            <w:right w:val="none" w:sz="0" w:space="0" w:color="auto"/>
          </w:divBdr>
        </w:div>
      </w:divsChild>
    </w:div>
    <w:div w:id="207225633">
      <w:bodyDiv w:val="1"/>
      <w:marLeft w:val="0"/>
      <w:marRight w:val="0"/>
      <w:marTop w:val="0"/>
      <w:marBottom w:val="0"/>
      <w:divBdr>
        <w:top w:val="none" w:sz="0" w:space="0" w:color="auto"/>
        <w:left w:val="none" w:sz="0" w:space="0" w:color="auto"/>
        <w:bottom w:val="none" w:sz="0" w:space="0" w:color="auto"/>
        <w:right w:val="none" w:sz="0" w:space="0" w:color="auto"/>
      </w:divBdr>
    </w:div>
    <w:div w:id="238289430">
      <w:bodyDiv w:val="1"/>
      <w:marLeft w:val="0"/>
      <w:marRight w:val="0"/>
      <w:marTop w:val="0"/>
      <w:marBottom w:val="0"/>
      <w:divBdr>
        <w:top w:val="none" w:sz="0" w:space="0" w:color="auto"/>
        <w:left w:val="none" w:sz="0" w:space="0" w:color="auto"/>
        <w:bottom w:val="none" w:sz="0" w:space="0" w:color="auto"/>
        <w:right w:val="none" w:sz="0" w:space="0" w:color="auto"/>
      </w:divBdr>
    </w:div>
    <w:div w:id="259140637">
      <w:bodyDiv w:val="1"/>
      <w:marLeft w:val="0"/>
      <w:marRight w:val="0"/>
      <w:marTop w:val="0"/>
      <w:marBottom w:val="0"/>
      <w:divBdr>
        <w:top w:val="none" w:sz="0" w:space="0" w:color="auto"/>
        <w:left w:val="none" w:sz="0" w:space="0" w:color="auto"/>
        <w:bottom w:val="none" w:sz="0" w:space="0" w:color="auto"/>
        <w:right w:val="none" w:sz="0" w:space="0" w:color="auto"/>
      </w:divBdr>
    </w:div>
    <w:div w:id="283659489">
      <w:bodyDiv w:val="1"/>
      <w:marLeft w:val="0"/>
      <w:marRight w:val="0"/>
      <w:marTop w:val="0"/>
      <w:marBottom w:val="0"/>
      <w:divBdr>
        <w:top w:val="none" w:sz="0" w:space="0" w:color="auto"/>
        <w:left w:val="none" w:sz="0" w:space="0" w:color="auto"/>
        <w:bottom w:val="none" w:sz="0" w:space="0" w:color="auto"/>
        <w:right w:val="none" w:sz="0" w:space="0" w:color="auto"/>
      </w:divBdr>
    </w:div>
    <w:div w:id="304747573">
      <w:bodyDiv w:val="1"/>
      <w:marLeft w:val="0"/>
      <w:marRight w:val="0"/>
      <w:marTop w:val="0"/>
      <w:marBottom w:val="0"/>
      <w:divBdr>
        <w:top w:val="none" w:sz="0" w:space="0" w:color="auto"/>
        <w:left w:val="none" w:sz="0" w:space="0" w:color="auto"/>
        <w:bottom w:val="none" w:sz="0" w:space="0" w:color="auto"/>
        <w:right w:val="none" w:sz="0" w:space="0" w:color="auto"/>
      </w:divBdr>
    </w:div>
    <w:div w:id="372265527">
      <w:bodyDiv w:val="1"/>
      <w:marLeft w:val="0"/>
      <w:marRight w:val="0"/>
      <w:marTop w:val="0"/>
      <w:marBottom w:val="0"/>
      <w:divBdr>
        <w:top w:val="none" w:sz="0" w:space="0" w:color="auto"/>
        <w:left w:val="none" w:sz="0" w:space="0" w:color="auto"/>
        <w:bottom w:val="none" w:sz="0" w:space="0" w:color="auto"/>
        <w:right w:val="none" w:sz="0" w:space="0" w:color="auto"/>
      </w:divBdr>
    </w:div>
    <w:div w:id="585958743">
      <w:bodyDiv w:val="1"/>
      <w:marLeft w:val="0"/>
      <w:marRight w:val="0"/>
      <w:marTop w:val="0"/>
      <w:marBottom w:val="0"/>
      <w:divBdr>
        <w:top w:val="none" w:sz="0" w:space="0" w:color="auto"/>
        <w:left w:val="none" w:sz="0" w:space="0" w:color="auto"/>
        <w:bottom w:val="none" w:sz="0" w:space="0" w:color="auto"/>
        <w:right w:val="none" w:sz="0" w:space="0" w:color="auto"/>
      </w:divBdr>
    </w:div>
    <w:div w:id="625161625">
      <w:bodyDiv w:val="1"/>
      <w:marLeft w:val="0"/>
      <w:marRight w:val="0"/>
      <w:marTop w:val="0"/>
      <w:marBottom w:val="0"/>
      <w:divBdr>
        <w:top w:val="none" w:sz="0" w:space="0" w:color="auto"/>
        <w:left w:val="none" w:sz="0" w:space="0" w:color="auto"/>
        <w:bottom w:val="none" w:sz="0" w:space="0" w:color="auto"/>
        <w:right w:val="none" w:sz="0" w:space="0" w:color="auto"/>
      </w:divBdr>
    </w:div>
    <w:div w:id="690959467">
      <w:bodyDiv w:val="1"/>
      <w:marLeft w:val="0"/>
      <w:marRight w:val="0"/>
      <w:marTop w:val="0"/>
      <w:marBottom w:val="0"/>
      <w:divBdr>
        <w:top w:val="none" w:sz="0" w:space="0" w:color="auto"/>
        <w:left w:val="none" w:sz="0" w:space="0" w:color="auto"/>
        <w:bottom w:val="none" w:sz="0" w:space="0" w:color="auto"/>
        <w:right w:val="none" w:sz="0" w:space="0" w:color="auto"/>
      </w:divBdr>
    </w:div>
    <w:div w:id="753278747">
      <w:bodyDiv w:val="1"/>
      <w:marLeft w:val="0"/>
      <w:marRight w:val="0"/>
      <w:marTop w:val="0"/>
      <w:marBottom w:val="0"/>
      <w:divBdr>
        <w:top w:val="none" w:sz="0" w:space="0" w:color="auto"/>
        <w:left w:val="none" w:sz="0" w:space="0" w:color="auto"/>
        <w:bottom w:val="none" w:sz="0" w:space="0" w:color="auto"/>
        <w:right w:val="none" w:sz="0" w:space="0" w:color="auto"/>
      </w:divBdr>
    </w:div>
    <w:div w:id="820732460">
      <w:bodyDiv w:val="1"/>
      <w:marLeft w:val="0"/>
      <w:marRight w:val="0"/>
      <w:marTop w:val="0"/>
      <w:marBottom w:val="0"/>
      <w:divBdr>
        <w:top w:val="none" w:sz="0" w:space="0" w:color="auto"/>
        <w:left w:val="none" w:sz="0" w:space="0" w:color="auto"/>
        <w:bottom w:val="none" w:sz="0" w:space="0" w:color="auto"/>
        <w:right w:val="none" w:sz="0" w:space="0" w:color="auto"/>
      </w:divBdr>
    </w:div>
    <w:div w:id="852185436">
      <w:bodyDiv w:val="1"/>
      <w:marLeft w:val="0"/>
      <w:marRight w:val="0"/>
      <w:marTop w:val="0"/>
      <w:marBottom w:val="0"/>
      <w:divBdr>
        <w:top w:val="none" w:sz="0" w:space="0" w:color="auto"/>
        <w:left w:val="none" w:sz="0" w:space="0" w:color="auto"/>
        <w:bottom w:val="none" w:sz="0" w:space="0" w:color="auto"/>
        <w:right w:val="none" w:sz="0" w:space="0" w:color="auto"/>
      </w:divBdr>
    </w:div>
    <w:div w:id="871722162">
      <w:bodyDiv w:val="1"/>
      <w:marLeft w:val="0"/>
      <w:marRight w:val="0"/>
      <w:marTop w:val="0"/>
      <w:marBottom w:val="0"/>
      <w:divBdr>
        <w:top w:val="none" w:sz="0" w:space="0" w:color="auto"/>
        <w:left w:val="none" w:sz="0" w:space="0" w:color="auto"/>
        <w:bottom w:val="none" w:sz="0" w:space="0" w:color="auto"/>
        <w:right w:val="none" w:sz="0" w:space="0" w:color="auto"/>
      </w:divBdr>
    </w:div>
    <w:div w:id="915435455">
      <w:bodyDiv w:val="1"/>
      <w:marLeft w:val="0"/>
      <w:marRight w:val="0"/>
      <w:marTop w:val="0"/>
      <w:marBottom w:val="0"/>
      <w:divBdr>
        <w:top w:val="none" w:sz="0" w:space="0" w:color="auto"/>
        <w:left w:val="none" w:sz="0" w:space="0" w:color="auto"/>
        <w:bottom w:val="none" w:sz="0" w:space="0" w:color="auto"/>
        <w:right w:val="none" w:sz="0" w:space="0" w:color="auto"/>
      </w:divBdr>
    </w:div>
    <w:div w:id="976880432">
      <w:bodyDiv w:val="1"/>
      <w:marLeft w:val="0"/>
      <w:marRight w:val="0"/>
      <w:marTop w:val="0"/>
      <w:marBottom w:val="0"/>
      <w:divBdr>
        <w:top w:val="none" w:sz="0" w:space="0" w:color="auto"/>
        <w:left w:val="none" w:sz="0" w:space="0" w:color="auto"/>
        <w:bottom w:val="none" w:sz="0" w:space="0" w:color="auto"/>
        <w:right w:val="none" w:sz="0" w:space="0" w:color="auto"/>
      </w:divBdr>
    </w:div>
    <w:div w:id="1045328079">
      <w:bodyDiv w:val="1"/>
      <w:marLeft w:val="0"/>
      <w:marRight w:val="0"/>
      <w:marTop w:val="0"/>
      <w:marBottom w:val="0"/>
      <w:divBdr>
        <w:top w:val="none" w:sz="0" w:space="0" w:color="auto"/>
        <w:left w:val="none" w:sz="0" w:space="0" w:color="auto"/>
        <w:bottom w:val="none" w:sz="0" w:space="0" w:color="auto"/>
        <w:right w:val="none" w:sz="0" w:space="0" w:color="auto"/>
      </w:divBdr>
    </w:div>
    <w:div w:id="1147670981">
      <w:bodyDiv w:val="1"/>
      <w:marLeft w:val="0"/>
      <w:marRight w:val="0"/>
      <w:marTop w:val="0"/>
      <w:marBottom w:val="0"/>
      <w:divBdr>
        <w:top w:val="none" w:sz="0" w:space="0" w:color="auto"/>
        <w:left w:val="none" w:sz="0" w:space="0" w:color="auto"/>
        <w:bottom w:val="none" w:sz="0" w:space="0" w:color="auto"/>
        <w:right w:val="none" w:sz="0" w:space="0" w:color="auto"/>
      </w:divBdr>
    </w:div>
    <w:div w:id="1328244304">
      <w:bodyDiv w:val="1"/>
      <w:marLeft w:val="0"/>
      <w:marRight w:val="0"/>
      <w:marTop w:val="0"/>
      <w:marBottom w:val="0"/>
      <w:divBdr>
        <w:top w:val="none" w:sz="0" w:space="0" w:color="auto"/>
        <w:left w:val="none" w:sz="0" w:space="0" w:color="auto"/>
        <w:bottom w:val="none" w:sz="0" w:space="0" w:color="auto"/>
        <w:right w:val="none" w:sz="0" w:space="0" w:color="auto"/>
      </w:divBdr>
    </w:div>
    <w:div w:id="1379629284">
      <w:bodyDiv w:val="1"/>
      <w:marLeft w:val="0"/>
      <w:marRight w:val="0"/>
      <w:marTop w:val="0"/>
      <w:marBottom w:val="0"/>
      <w:divBdr>
        <w:top w:val="none" w:sz="0" w:space="0" w:color="auto"/>
        <w:left w:val="none" w:sz="0" w:space="0" w:color="auto"/>
        <w:bottom w:val="none" w:sz="0" w:space="0" w:color="auto"/>
        <w:right w:val="none" w:sz="0" w:space="0" w:color="auto"/>
      </w:divBdr>
    </w:div>
    <w:div w:id="1405689806">
      <w:bodyDiv w:val="1"/>
      <w:marLeft w:val="0"/>
      <w:marRight w:val="0"/>
      <w:marTop w:val="0"/>
      <w:marBottom w:val="0"/>
      <w:divBdr>
        <w:top w:val="none" w:sz="0" w:space="0" w:color="auto"/>
        <w:left w:val="none" w:sz="0" w:space="0" w:color="auto"/>
        <w:bottom w:val="none" w:sz="0" w:space="0" w:color="auto"/>
        <w:right w:val="none" w:sz="0" w:space="0" w:color="auto"/>
      </w:divBdr>
    </w:div>
    <w:div w:id="1415784090">
      <w:bodyDiv w:val="1"/>
      <w:marLeft w:val="0"/>
      <w:marRight w:val="0"/>
      <w:marTop w:val="0"/>
      <w:marBottom w:val="0"/>
      <w:divBdr>
        <w:top w:val="none" w:sz="0" w:space="0" w:color="auto"/>
        <w:left w:val="none" w:sz="0" w:space="0" w:color="auto"/>
        <w:bottom w:val="none" w:sz="0" w:space="0" w:color="auto"/>
        <w:right w:val="none" w:sz="0" w:space="0" w:color="auto"/>
      </w:divBdr>
    </w:div>
    <w:div w:id="1490051881">
      <w:bodyDiv w:val="1"/>
      <w:marLeft w:val="0"/>
      <w:marRight w:val="0"/>
      <w:marTop w:val="0"/>
      <w:marBottom w:val="0"/>
      <w:divBdr>
        <w:top w:val="none" w:sz="0" w:space="0" w:color="auto"/>
        <w:left w:val="none" w:sz="0" w:space="0" w:color="auto"/>
        <w:bottom w:val="none" w:sz="0" w:space="0" w:color="auto"/>
        <w:right w:val="none" w:sz="0" w:space="0" w:color="auto"/>
      </w:divBdr>
      <w:divsChild>
        <w:div w:id="1324818777">
          <w:marLeft w:val="0"/>
          <w:marRight w:val="0"/>
          <w:marTop w:val="0"/>
          <w:marBottom w:val="0"/>
          <w:divBdr>
            <w:top w:val="none" w:sz="0" w:space="0" w:color="auto"/>
            <w:left w:val="none" w:sz="0" w:space="0" w:color="auto"/>
            <w:bottom w:val="none" w:sz="0" w:space="0" w:color="auto"/>
            <w:right w:val="none" w:sz="0" w:space="0" w:color="auto"/>
          </w:divBdr>
          <w:divsChild>
            <w:div w:id="17136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2320">
      <w:bodyDiv w:val="1"/>
      <w:marLeft w:val="0"/>
      <w:marRight w:val="0"/>
      <w:marTop w:val="0"/>
      <w:marBottom w:val="0"/>
      <w:divBdr>
        <w:top w:val="none" w:sz="0" w:space="0" w:color="auto"/>
        <w:left w:val="none" w:sz="0" w:space="0" w:color="auto"/>
        <w:bottom w:val="none" w:sz="0" w:space="0" w:color="auto"/>
        <w:right w:val="none" w:sz="0" w:space="0" w:color="auto"/>
      </w:divBdr>
      <w:divsChild>
        <w:div w:id="494567371">
          <w:marLeft w:val="0"/>
          <w:marRight w:val="0"/>
          <w:marTop w:val="0"/>
          <w:marBottom w:val="0"/>
          <w:divBdr>
            <w:top w:val="none" w:sz="0" w:space="0" w:color="auto"/>
            <w:left w:val="none" w:sz="0" w:space="0" w:color="auto"/>
            <w:bottom w:val="none" w:sz="0" w:space="0" w:color="auto"/>
            <w:right w:val="none" w:sz="0" w:space="0" w:color="auto"/>
          </w:divBdr>
        </w:div>
        <w:div w:id="1328023398">
          <w:marLeft w:val="0"/>
          <w:marRight w:val="0"/>
          <w:marTop w:val="0"/>
          <w:marBottom w:val="0"/>
          <w:divBdr>
            <w:top w:val="none" w:sz="0" w:space="0" w:color="auto"/>
            <w:left w:val="none" w:sz="0" w:space="0" w:color="auto"/>
            <w:bottom w:val="none" w:sz="0" w:space="0" w:color="auto"/>
            <w:right w:val="none" w:sz="0" w:space="0" w:color="auto"/>
          </w:divBdr>
        </w:div>
      </w:divsChild>
    </w:div>
    <w:div w:id="1502352587">
      <w:bodyDiv w:val="1"/>
      <w:marLeft w:val="0"/>
      <w:marRight w:val="0"/>
      <w:marTop w:val="0"/>
      <w:marBottom w:val="0"/>
      <w:divBdr>
        <w:top w:val="none" w:sz="0" w:space="0" w:color="auto"/>
        <w:left w:val="none" w:sz="0" w:space="0" w:color="auto"/>
        <w:bottom w:val="none" w:sz="0" w:space="0" w:color="auto"/>
        <w:right w:val="none" w:sz="0" w:space="0" w:color="auto"/>
      </w:divBdr>
    </w:div>
    <w:div w:id="1512842596">
      <w:bodyDiv w:val="1"/>
      <w:marLeft w:val="0"/>
      <w:marRight w:val="0"/>
      <w:marTop w:val="0"/>
      <w:marBottom w:val="0"/>
      <w:divBdr>
        <w:top w:val="none" w:sz="0" w:space="0" w:color="auto"/>
        <w:left w:val="none" w:sz="0" w:space="0" w:color="auto"/>
        <w:bottom w:val="none" w:sz="0" w:space="0" w:color="auto"/>
        <w:right w:val="none" w:sz="0" w:space="0" w:color="auto"/>
      </w:divBdr>
    </w:div>
    <w:div w:id="1528786066">
      <w:bodyDiv w:val="1"/>
      <w:marLeft w:val="0"/>
      <w:marRight w:val="0"/>
      <w:marTop w:val="0"/>
      <w:marBottom w:val="0"/>
      <w:divBdr>
        <w:top w:val="none" w:sz="0" w:space="0" w:color="auto"/>
        <w:left w:val="none" w:sz="0" w:space="0" w:color="auto"/>
        <w:bottom w:val="none" w:sz="0" w:space="0" w:color="auto"/>
        <w:right w:val="none" w:sz="0" w:space="0" w:color="auto"/>
      </w:divBdr>
    </w:div>
    <w:div w:id="1546017268">
      <w:bodyDiv w:val="1"/>
      <w:marLeft w:val="0"/>
      <w:marRight w:val="0"/>
      <w:marTop w:val="0"/>
      <w:marBottom w:val="0"/>
      <w:divBdr>
        <w:top w:val="none" w:sz="0" w:space="0" w:color="auto"/>
        <w:left w:val="none" w:sz="0" w:space="0" w:color="auto"/>
        <w:bottom w:val="none" w:sz="0" w:space="0" w:color="auto"/>
        <w:right w:val="none" w:sz="0" w:space="0" w:color="auto"/>
      </w:divBdr>
    </w:div>
    <w:div w:id="1547178418">
      <w:bodyDiv w:val="1"/>
      <w:marLeft w:val="0"/>
      <w:marRight w:val="0"/>
      <w:marTop w:val="0"/>
      <w:marBottom w:val="0"/>
      <w:divBdr>
        <w:top w:val="none" w:sz="0" w:space="0" w:color="auto"/>
        <w:left w:val="none" w:sz="0" w:space="0" w:color="auto"/>
        <w:bottom w:val="none" w:sz="0" w:space="0" w:color="auto"/>
        <w:right w:val="none" w:sz="0" w:space="0" w:color="auto"/>
      </w:divBdr>
    </w:div>
    <w:div w:id="1585601973">
      <w:bodyDiv w:val="1"/>
      <w:marLeft w:val="0"/>
      <w:marRight w:val="0"/>
      <w:marTop w:val="0"/>
      <w:marBottom w:val="0"/>
      <w:divBdr>
        <w:top w:val="none" w:sz="0" w:space="0" w:color="auto"/>
        <w:left w:val="none" w:sz="0" w:space="0" w:color="auto"/>
        <w:bottom w:val="none" w:sz="0" w:space="0" w:color="auto"/>
        <w:right w:val="none" w:sz="0" w:space="0" w:color="auto"/>
      </w:divBdr>
    </w:div>
    <w:div w:id="1590577896">
      <w:bodyDiv w:val="1"/>
      <w:marLeft w:val="0"/>
      <w:marRight w:val="0"/>
      <w:marTop w:val="0"/>
      <w:marBottom w:val="0"/>
      <w:divBdr>
        <w:top w:val="none" w:sz="0" w:space="0" w:color="auto"/>
        <w:left w:val="none" w:sz="0" w:space="0" w:color="auto"/>
        <w:bottom w:val="none" w:sz="0" w:space="0" w:color="auto"/>
        <w:right w:val="none" w:sz="0" w:space="0" w:color="auto"/>
      </w:divBdr>
    </w:div>
    <w:div w:id="1681423745">
      <w:bodyDiv w:val="1"/>
      <w:marLeft w:val="0"/>
      <w:marRight w:val="0"/>
      <w:marTop w:val="0"/>
      <w:marBottom w:val="0"/>
      <w:divBdr>
        <w:top w:val="none" w:sz="0" w:space="0" w:color="auto"/>
        <w:left w:val="none" w:sz="0" w:space="0" w:color="auto"/>
        <w:bottom w:val="none" w:sz="0" w:space="0" w:color="auto"/>
        <w:right w:val="none" w:sz="0" w:space="0" w:color="auto"/>
      </w:divBdr>
    </w:div>
    <w:div w:id="1724211600">
      <w:bodyDiv w:val="1"/>
      <w:marLeft w:val="0"/>
      <w:marRight w:val="0"/>
      <w:marTop w:val="0"/>
      <w:marBottom w:val="0"/>
      <w:divBdr>
        <w:top w:val="none" w:sz="0" w:space="0" w:color="auto"/>
        <w:left w:val="none" w:sz="0" w:space="0" w:color="auto"/>
        <w:bottom w:val="none" w:sz="0" w:space="0" w:color="auto"/>
        <w:right w:val="none" w:sz="0" w:space="0" w:color="auto"/>
      </w:divBdr>
      <w:divsChild>
        <w:div w:id="1524973803">
          <w:marLeft w:val="0"/>
          <w:marRight w:val="0"/>
          <w:marTop w:val="0"/>
          <w:marBottom w:val="0"/>
          <w:divBdr>
            <w:top w:val="none" w:sz="0" w:space="0" w:color="auto"/>
            <w:left w:val="none" w:sz="0" w:space="0" w:color="auto"/>
            <w:bottom w:val="none" w:sz="0" w:space="0" w:color="auto"/>
            <w:right w:val="none" w:sz="0" w:space="0" w:color="auto"/>
          </w:divBdr>
        </w:div>
        <w:div w:id="182134842">
          <w:marLeft w:val="0"/>
          <w:marRight w:val="0"/>
          <w:marTop w:val="0"/>
          <w:marBottom w:val="0"/>
          <w:divBdr>
            <w:top w:val="none" w:sz="0" w:space="0" w:color="auto"/>
            <w:left w:val="none" w:sz="0" w:space="0" w:color="auto"/>
            <w:bottom w:val="none" w:sz="0" w:space="0" w:color="auto"/>
            <w:right w:val="none" w:sz="0" w:space="0" w:color="auto"/>
          </w:divBdr>
        </w:div>
        <w:div w:id="1548491839">
          <w:marLeft w:val="0"/>
          <w:marRight w:val="0"/>
          <w:marTop w:val="0"/>
          <w:marBottom w:val="0"/>
          <w:divBdr>
            <w:top w:val="none" w:sz="0" w:space="0" w:color="auto"/>
            <w:left w:val="none" w:sz="0" w:space="0" w:color="auto"/>
            <w:bottom w:val="none" w:sz="0" w:space="0" w:color="auto"/>
            <w:right w:val="none" w:sz="0" w:space="0" w:color="auto"/>
          </w:divBdr>
        </w:div>
        <w:div w:id="1018114922">
          <w:marLeft w:val="0"/>
          <w:marRight w:val="0"/>
          <w:marTop w:val="0"/>
          <w:marBottom w:val="0"/>
          <w:divBdr>
            <w:top w:val="none" w:sz="0" w:space="0" w:color="auto"/>
            <w:left w:val="none" w:sz="0" w:space="0" w:color="auto"/>
            <w:bottom w:val="none" w:sz="0" w:space="0" w:color="auto"/>
            <w:right w:val="none" w:sz="0" w:space="0" w:color="auto"/>
          </w:divBdr>
        </w:div>
        <w:div w:id="2020042109">
          <w:marLeft w:val="0"/>
          <w:marRight w:val="0"/>
          <w:marTop w:val="0"/>
          <w:marBottom w:val="0"/>
          <w:divBdr>
            <w:top w:val="none" w:sz="0" w:space="0" w:color="auto"/>
            <w:left w:val="none" w:sz="0" w:space="0" w:color="auto"/>
            <w:bottom w:val="none" w:sz="0" w:space="0" w:color="auto"/>
            <w:right w:val="none" w:sz="0" w:space="0" w:color="auto"/>
          </w:divBdr>
        </w:div>
        <w:div w:id="540214505">
          <w:marLeft w:val="0"/>
          <w:marRight w:val="0"/>
          <w:marTop w:val="0"/>
          <w:marBottom w:val="0"/>
          <w:divBdr>
            <w:top w:val="none" w:sz="0" w:space="0" w:color="auto"/>
            <w:left w:val="none" w:sz="0" w:space="0" w:color="auto"/>
            <w:bottom w:val="none" w:sz="0" w:space="0" w:color="auto"/>
            <w:right w:val="none" w:sz="0" w:space="0" w:color="auto"/>
          </w:divBdr>
        </w:div>
        <w:div w:id="1851791061">
          <w:marLeft w:val="0"/>
          <w:marRight w:val="0"/>
          <w:marTop w:val="0"/>
          <w:marBottom w:val="0"/>
          <w:divBdr>
            <w:top w:val="none" w:sz="0" w:space="0" w:color="auto"/>
            <w:left w:val="none" w:sz="0" w:space="0" w:color="auto"/>
            <w:bottom w:val="none" w:sz="0" w:space="0" w:color="auto"/>
            <w:right w:val="none" w:sz="0" w:space="0" w:color="auto"/>
          </w:divBdr>
        </w:div>
      </w:divsChild>
    </w:div>
    <w:div w:id="1741438537">
      <w:bodyDiv w:val="1"/>
      <w:marLeft w:val="0"/>
      <w:marRight w:val="0"/>
      <w:marTop w:val="0"/>
      <w:marBottom w:val="0"/>
      <w:divBdr>
        <w:top w:val="none" w:sz="0" w:space="0" w:color="auto"/>
        <w:left w:val="none" w:sz="0" w:space="0" w:color="auto"/>
        <w:bottom w:val="none" w:sz="0" w:space="0" w:color="auto"/>
        <w:right w:val="none" w:sz="0" w:space="0" w:color="auto"/>
      </w:divBdr>
      <w:divsChild>
        <w:div w:id="1544126028">
          <w:marLeft w:val="0"/>
          <w:marRight w:val="0"/>
          <w:marTop w:val="0"/>
          <w:marBottom w:val="0"/>
          <w:divBdr>
            <w:top w:val="none" w:sz="0" w:space="0" w:color="auto"/>
            <w:left w:val="none" w:sz="0" w:space="0" w:color="auto"/>
            <w:bottom w:val="none" w:sz="0" w:space="0" w:color="auto"/>
            <w:right w:val="none" w:sz="0" w:space="0" w:color="auto"/>
          </w:divBdr>
          <w:divsChild>
            <w:div w:id="9336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0904">
      <w:bodyDiv w:val="1"/>
      <w:marLeft w:val="0"/>
      <w:marRight w:val="0"/>
      <w:marTop w:val="0"/>
      <w:marBottom w:val="0"/>
      <w:divBdr>
        <w:top w:val="none" w:sz="0" w:space="0" w:color="auto"/>
        <w:left w:val="none" w:sz="0" w:space="0" w:color="auto"/>
        <w:bottom w:val="none" w:sz="0" w:space="0" w:color="auto"/>
        <w:right w:val="none" w:sz="0" w:space="0" w:color="auto"/>
      </w:divBdr>
    </w:div>
    <w:div w:id="1884709922">
      <w:bodyDiv w:val="1"/>
      <w:marLeft w:val="0"/>
      <w:marRight w:val="0"/>
      <w:marTop w:val="0"/>
      <w:marBottom w:val="0"/>
      <w:divBdr>
        <w:top w:val="none" w:sz="0" w:space="0" w:color="auto"/>
        <w:left w:val="none" w:sz="0" w:space="0" w:color="auto"/>
        <w:bottom w:val="none" w:sz="0" w:space="0" w:color="auto"/>
        <w:right w:val="none" w:sz="0" w:space="0" w:color="auto"/>
      </w:divBdr>
    </w:div>
    <w:div w:id="1904019526">
      <w:bodyDiv w:val="1"/>
      <w:marLeft w:val="0"/>
      <w:marRight w:val="0"/>
      <w:marTop w:val="0"/>
      <w:marBottom w:val="0"/>
      <w:divBdr>
        <w:top w:val="none" w:sz="0" w:space="0" w:color="auto"/>
        <w:left w:val="none" w:sz="0" w:space="0" w:color="auto"/>
        <w:bottom w:val="none" w:sz="0" w:space="0" w:color="auto"/>
        <w:right w:val="none" w:sz="0" w:space="0" w:color="auto"/>
      </w:divBdr>
    </w:div>
    <w:div w:id="1923681399">
      <w:bodyDiv w:val="1"/>
      <w:marLeft w:val="0"/>
      <w:marRight w:val="0"/>
      <w:marTop w:val="0"/>
      <w:marBottom w:val="0"/>
      <w:divBdr>
        <w:top w:val="none" w:sz="0" w:space="0" w:color="auto"/>
        <w:left w:val="none" w:sz="0" w:space="0" w:color="auto"/>
        <w:bottom w:val="none" w:sz="0" w:space="0" w:color="auto"/>
        <w:right w:val="none" w:sz="0" w:space="0" w:color="auto"/>
      </w:divBdr>
    </w:div>
    <w:div w:id="1951936969">
      <w:bodyDiv w:val="1"/>
      <w:marLeft w:val="0"/>
      <w:marRight w:val="0"/>
      <w:marTop w:val="0"/>
      <w:marBottom w:val="0"/>
      <w:divBdr>
        <w:top w:val="none" w:sz="0" w:space="0" w:color="auto"/>
        <w:left w:val="none" w:sz="0" w:space="0" w:color="auto"/>
        <w:bottom w:val="none" w:sz="0" w:space="0" w:color="auto"/>
        <w:right w:val="none" w:sz="0" w:space="0" w:color="auto"/>
      </w:divBdr>
    </w:div>
    <w:div w:id="1975673666">
      <w:bodyDiv w:val="1"/>
      <w:marLeft w:val="0"/>
      <w:marRight w:val="0"/>
      <w:marTop w:val="0"/>
      <w:marBottom w:val="0"/>
      <w:divBdr>
        <w:top w:val="none" w:sz="0" w:space="0" w:color="auto"/>
        <w:left w:val="none" w:sz="0" w:space="0" w:color="auto"/>
        <w:bottom w:val="none" w:sz="0" w:space="0" w:color="auto"/>
        <w:right w:val="none" w:sz="0" w:space="0" w:color="auto"/>
      </w:divBdr>
      <w:divsChild>
        <w:div w:id="1220554158">
          <w:marLeft w:val="0"/>
          <w:marRight w:val="0"/>
          <w:marTop w:val="0"/>
          <w:marBottom w:val="0"/>
          <w:divBdr>
            <w:top w:val="none" w:sz="0" w:space="0" w:color="auto"/>
            <w:left w:val="none" w:sz="0" w:space="0" w:color="auto"/>
            <w:bottom w:val="none" w:sz="0" w:space="0" w:color="auto"/>
            <w:right w:val="none" w:sz="0" w:space="0" w:color="auto"/>
          </w:divBdr>
        </w:div>
        <w:div w:id="2140369904">
          <w:marLeft w:val="0"/>
          <w:marRight w:val="0"/>
          <w:marTop w:val="0"/>
          <w:marBottom w:val="0"/>
          <w:divBdr>
            <w:top w:val="none" w:sz="0" w:space="0" w:color="auto"/>
            <w:left w:val="none" w:sz="0" w:space="0" w:color="auto"/>
            <w:bottom w:val="none" w:sz="0" w:space="0" w:color="auto"/>
            <w:right w:val="none" w:sz="0" w:space="0" w:color="auto"/>
          </w:divBdr>
        </w:div>
        <w:div w:id="1999260032">
          <w:marLeft w:val="0"/>
          <w:marRight w:val="0"/>
          <w:marTop w:val="0"/>
          <w:marBottom w:val="0"/>
          <w:divBdr>
            <w:top w:val="none" w:sz="0" w:space="0" w:color="auto"/>
            <w:left w:val="none" w:sz="0" w:space="0" w:color="auto"/>
            <w:bottom w:val="none" w:sz="0" w:space="0" w:color="auto"/>
            <w:right w:val="none" w:sz="0" w:space="0" w:color="auto"/>
          </w:divBdr>
        </w:div>
        <w:div w:id="1288706380">
          <w:marLeft w:val="0"/>
          <w:marRight w:val="0"/>
          <w:marTop w:val="0"/>
          <w:marBottom w:val="0"/>
          <w:divBdr>
            <w:top w:val="none" w:sz="0" w:space="0" w:color="auto"/>
            <w:left w:val="none" w:sz="0" w:space="0" w:color="auto"/>
            <w:bottom w:val="none" w:sz="0" w:space="0" w:color="auto"/>
            <w:right w:val="none" w:sz="0" w:space="0" w:color="auto"/>
          </w:divBdr>
        </w:div>
      </w:divsChild>
    </w:div>
    <w:div w:id="1992754958">
      <w:bodyDiv w:val="1"/>
      <w:marLeft w:val="0"/>
      <w:marRight w:val="0"/>
      <w:marTop w:val="0"/>
      <w:marBottom w:val="0"/>
      <w:divBdr>
        <w:top w:val="none" w:sz="0" w:space="0" w:color="auto"/>
        <w:left w:val="none" w:sz="0" w:space="0" w:color="auto"/>
        <w:bottom w:val="none" w:sz="0" w:space="0" w:color="auto"/>
        <w:right w:val="none" w:sz="0" w:space="0" w:color="auto"/>
      </w:divBdr>
      <w:divsChild>
        <w:div w:id="1105803089">
          <w:marLeft w:val="0"/>
          <w:marRight w:val="0"/>
          <w:marTop w:val="0"/>
          <w:marBottom w:val="0"/>
          <w:divBdr>
            <w:top w:val="none" w:sz="0" w:space="0" w:color="auto"/>
            <w:left w:val="none" w:sz="0" w:space="0" w:color="auto"/>
            <w:bottom w:val="none" w:sz="0" w:space="0" w:color="auto"/>
            <w:right w:val="none" w:sz="0" w:space="0" w:color="auto"/>
          </w:divBdr>
        </w:div>
        <w:div w:id="982201052">
          <w:marLeft w:val="0"/>
          <w:marRight w:val="0"/>
          <w:marTop w:val="0"/>
          <w:marBottom w:val="0"/>
          <w:divBdr>
            <w:top w:val="none" w:sz="0" w:space="0" w:color="auto"/>
            <w:left w:val="none" w:sz="0" w:space="0" w:color="auto"/>
            <w:bottom w:val="none" w:sz="0" w:space="0" w:color="auto"/>
            <w:right w:val="none" w:sz="0" w:space="0" w:color="auto"/>
          </w:divBdr>
        </w:div>
        <w:div w:id="1069645368">
          <w:marLeft w:val="0"/>
          <w:marRight w:val="0"/>
          <w:marTop w:val="0"/>
          <w:marBottom w:val="0"/>
          <w:divBdr>
            <w:top w:val="none" w:sz="0" w:space="0" w:color="auto"/>
            <w:left w:val="none" w:sz="0" w:space="0" w:color="auto"/>
            <w:bottom w:val="none" w:sz="0" w:space="0" w:color="auto"/>
            <w:right w:val="none" w:sz="0" w:space="0" w:color="auto"/>
          </w:divBdr>
        </w:div>
        <w:div w:id="1438912426">
          <w:marLeft w:val="0"/>
          <w:marRight w:val="0"/>
          <w:marTop w:val="0"/>
          <w:marBottom w:val="0"/>
          <w:divBdr>
            <w:top w:val="none" w:sz="0" w:space="0" w:color="auto"/>
            <w:left w:val="none" w:sz="0" w:space="0" w:color="auto"/>
            <w:bottom w:val="none" w:sz="0" w:space="0" w:color="auto"/>
            <w:right w:val="none" w:sz="0" w:space="0" w:color="auto"/>
          </w:divBdr>
        </w:div>
        <w:div w:id="120419872">
          <w:marLeft w:val="0"/>
          <w:marRight w:val="0"/>
          <w:marTop w:val="0"/>
          <w:marBottom w:val="0"/>
          <w:divBdr>
            <w:top w:val="none" w:sz="0" w:space="0" w:color="auto"/>
            <w:left w:val="none" w:sz="0" w:space="0" w:color="auto"/>
            <w:bottom w:val="none" w:sz="0" w:space="0" w:color="auto"/>
            <w:right w:val="none" w:sz="0" w:space="0" w:color="auto"/>
          </w:divBdr>
        </w:div>
        <w:div w:id="1507092643">
          <w:marLeft w:val="0"/>
          <w:marRight w:val="0"/>
          <w:marTop w:val="0"/>
          <w:marBottom w:val="0"/>
          <w:divBdr>
            <w:top w:val="none" w:sz="0" w:space="0" w:color="auto"/>
            <w:left w:val="none" w:sz="0" w:space="0" w:color="auto"/>
            <w:bottom w:val="none" w:sz="0" w:space="0" w:color="auto"/>
            <w:right w:val="none" w:sz="0" w:space="0" w:color="auto"/>
          </w:divBdr>
        </w:div>
        <w:div w:id="1284192563">
          <w:marLeft w:val="0"/>
          <w:marRight w:val="0"/>
          <w:marTop w:val="0"/>
          <w:marBottom w:val="0"/>
          <w:divBdr>
            <w:top w:val="none" w:sz="0" w:space="0" w:color="auto"/>
            <w:left w:val="none" w:sz="0" w:space="0" w:color="auto"/>
            <w:bottom w:val="none" w:sz="0" w:space="0" w:color="auto"/>
            <w:right w:val="none" w:sz="0" w:space="0" w:color="auto"/>
          </w:divBdr>
        </w:div>
      </w:divsChild>
    </w:div>
    <w:div w:id="2023387448">
      <w:bodyDiv w:val="1"/>
      <w:marLeft w:val="0"/>
      <w:marRight w:val="0"/>
      <w:marTop w:val="0"/>
      <w:marBottom w:val="0"/>
      <w:divBdr>
        <w:top w:val="none" w:sz="0" w:space="0" w:color="auto"/>
        <w:left w:val="none" w:sz="0" w:space="0" w:color="auto"/>
        <w:bottom w:val="none" w:sz="0" w:space="0" w:color="auto"/>
        <w:right w:val="none" w:sz="0" w:space="0" w:color="auto"/>
      </w:divBdr>
    </w:div>
    <w:div w:id="21200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filmschool.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lmschool.lodz.pl" TargetMode="External"/><Relationship Id="rId4" Type="http://schemas.openxmlformats.org/officeDocument/2006/relationships/settings" Target="settings.xml"/><Relationship Id="rId9" Type="http://schemas.openxmlformats.org/officeDocument/2006/relationships/hyperlink" Target="mailto:asieczych@filmschool.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AB3BA-7A08-436A-B6F3-8C4D7045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27</Pages>
  <Words>8849</Words>
  <Characters>53098</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PWSFTviT</Company>
  <LinksUpToDate>false</LinksUpToDate>
  <CharactersWithSpaces>61824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Zaopatrzenie</cp:lastModifiedBy>
  <cp:revision>20</cp:revision>
  <cp:lastPrinted>2016-11-23T13:07:00Z</cp:lastPrinted>
  <dcterms:created xsi:type="dcterms:W3CDTF">2016-12-01T10:23:00Z</dcterms:created>
  <dcterms:modified xsi:type="dcterms:W3CDTF">2016-12-02T13:01:00Z</dcterms:modified>
</cp:coreProperties>
</file>